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rPr>
          <w:rFonts w:hint="default" w:ascii="黑体" w:hAnsi="黑体" w:eastAsia="黑体" w:cs="黑体"/>
          <w:b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t>大班课程故事：探秘风向标，一起去“追风”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jc w:val="center"/>
        <w:textAlignment w:val="auto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color w:val="000000"/>
          <w:sz w:val="28"/>
          <w:szCs w:val="28"/>
          <w:lang w:val="en-US" w:eastAsia="zh-CN"/>
        </w:rPr>
        <w:t>常州市新北区龙虎塘街道中心幼儿园  许惠莲</w:t>
      </w: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 w:ascii="宋体" w:hAnsi="宋体" w:cs="黑体"/>
          <w:b/>
          <w:bCs/>
          <w:sz w:val="24"/>
          <w:szCs w:val="24"/>
          <w:lang w:val="en-US" w:eastAsia="zh-CN"/>
        </w:rPr>
        <w:t>一</w:t>
      </w:r>
      <w:r>
        <w:rPr>
          <w:rFonts w:hint="eastAsia" w:ascii="宋体" w:hAnsi="宋体" w:cs="黑体"/>
          <w:b/>
          <w:bCs/>
          <w:sz w:val="24"/>
          <w:szCs w:val="24"/>
        </w:rPr>
        <w:t>．</w:t>
      </w:r>
      <w:r>
        <w:rPr>
          <w:rFonts w:hint="eastAsia"/>
          <w:b/>
          <w:bCs/>
          <w:sz w:val="24"/>
          <w:szCs w:val="24"/>
          <w:lang w:val="en-US" w:eastAsia="zh-CN"/>
        </w:rPr>
        <w:t>课程起源：</w:t>
      </w:r>
    </w:p>
    <w:p>
      <w:pPr>
        <w:ind w:firstLine="480" w:firstLineChars="20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踏着愉快的步伐，孩子们又回到了分离两个月的幼儿园，叽叽喳喳的分享着暑假里的趣事。</w:t>
      </w:r>
    </w:p>
    <w:p>
      <w:p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优优：我暑假去看电影《长安三万里》了，我会背里面很多李白的诗。</w:t>
      </w:r>
    </w:p>
    <w:p>
      <w:p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开心：我也会背古诗，“解落三秋叶，能开二月花。过江千尺浪，入竹万竿斜。”有超级大的风，把浪吹起来一千尺那么高。</w:t>
      </w:r>
    </w:p>
    <w:p>
      <w:p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优优：什么风能有那么大那么厉害？</w:t>
      </w:r>
    </w:p>
    <w:p>
      <w:p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开心：肯定是西北风，哈哈。</w:t>
      </w:r>
    </w:p>
    <w:p>
      <w:p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琪琪：什么是西北风？</w:t>
      </w:r>
    </w:p>
    <w:p>
      <w:p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开心：就是西面吹过来的风。</w:t>
      </w:r>
    </w:p>
    <w:p>
      <w:p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   几个小朋友开心地聊着，关于风向的问题也随之而产生。《指南》中指出，科学领域的核心是要激发孩子探究兴趣，体验探究的过程，发展初步的探究能力。一首关于“风”的古诗，引起了孩子们的对“风”的兴趣。我们决定追随孩子的兴趣和探究欲，及时把握学习的生长点，来一场与“风”的约会！</w:t>
      </w:r>
    </w:p>
    <w:p>
      <w:pPr>
        <w:jc w:val="center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992630" cy="1447800"/>
            <wp:effectExtent l="0" t="0" r="7620" b="0"/>
            <wp:docPr id="1" name="图片 1" descr="D:/许惠莲/大班/大班上/观察记录/10月 课程故事 一起去“追风”/IMG_20231018_172056.jpgIMG_20231018_172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:/许惠莲/大班/大班上/观察记录/10月 课程故事 一起去“追风”/IMG_20231018_172056.jpgIMG_20231018_172056"/>
                    <pic:cNvPicPr>
                      <a:picLocks noChangeAspect="1"/>
                    </pic:cNvPicPr>
                  </pic:nvPicPr>
                  <pic:blipFill>
                    <a:blip r:embed="rId4"/>
                    <a:srcRect t="1562" b="1562"/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FF"/>
          <w:sz w:val="24"/>
          <w:szCs w:val="24"/>
          <w:lang w:val="en-US" w:eastAsia="zh-CN"/>
        </w:rPr>
        <w:t xml:space="preserve"> </w:t>
      </w: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2036445" cy="1447800"/>
            <wp:effectExtent l="0" t="0" r="1905" b="0"/>
            <wp:docPr id="2" name="图片 2" descr="D:/许惠莲/大班/大班上/观察记录/10月 课程故事 一起去“追风”/IMG_20231018_172102.jpgIMG_20231018_172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/许惠莲/大班/大班上/观察记录/10月 课程故事 一起去“追风”/IMG_20231018_172102.jpgIMG_20231018_172102"/>
                    <pic:cNvPicPr>
                      <a:picLocks noChangeAspect="1"/>
                    </pic:cNvPicPr>
                  </pic:nvPicPr>
                  <pic:blipFill>
                    <a:blip r:embed="rId5"/>
                    <a:srcRect t="2604" b="2604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1440" w:firstLineChars="600"/>
        <w:jc w:val="both"/>
        <w:rPr>
          <w:rFonts w:hint="eastAsia"/>
          <w:color w:val="auto"/>
          <w:sz w:val="24"/>
          <w:szCs w:val="24"/>
          <w:lang w:val="en-US" w:eastAsia="zh-CN"/>
        </w:rPr>
      </w:pPr>
      <w:r>
        <w:rPr>
          <w:rFonts w:hint="eastAsia"/>
          <w:color w:val="auto"/>
          <w:sz w:val="24"/>
          <w:szCs w:val="24"/>
          <w:u w:val="single"/>
          <w:lang w:val="en-US" w:eastAsia="zh-CN"/>
        </w:rPr>
        <w:t>开心分享了古诗《风》</w:t>
      </w:r>
      <w:r>
        <w:rPr>
          <w:rFonts w:hint="eastAsia"/>
          <w:color w:val="auto"/>
          <w:sz w:val="24"/>
          <w:szCs w:val="24"/>
          <w:lang w:val="en-US" w:eastAsia="zh-CN"/>
        </w:rPr>
        <w:t xml:space="preserve">     </w:t>
      </w: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孩子们对风产生了兴趣 </w:t>
      </w:r>
      <w:r>
        <w:rPr>
          <w:rFonts w:hint="eastAsia"/>
          <w:color w:val="auto"/>
          <w:sz w:val="24"/>
          <w:szCs w:val="24"/>
          <w:lang w:val="en-US" w:eastAsia="zh-CN"/>
        </w:rPr>
        <w:t xml:space="preserve"> </w:t>
      </w:r>
    </w:p>
    <w:p>
      <w:pPr>
        <w:ind w:firstLine="1440" w:firstLineChars="600"/>
        <w:jc w:val="both"/>
        <w:rPr>
          <w:rFonts w:hint="eastAsia"/>
          <w:color w:val="auto"/>
          <w:sz w:val="24"/>
          <w:szCs w:val="24"/>
          <w:lang w:val="en-US" w:eastAsia="zh-CN"/>
        </w:rPr>
      </w:pPr>
    </w:p>
    <w:p>
      <w:pPr>
        <w:ind w:firstLine="1440" w:firstLineChars="600"/>
        <w:jc w:val="both"/>
        <w:rPr>
          <w:rFonts w:hint="default"/>
          <w:color w:val="auto"/>
          <w:sz w:val="24"/>
          <w:szCs w:val="24"/>
          <w:lang w:val="en-US" w:eastAsia="zh-CN"/>
        </w:rPr>
      </w:pPr>
    </w:p>
    <w:tbl>
      <w:tblPr>
        <w:tblStyle w:val="3"/>
        <w:tblW w:w="987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2"/>
        <w:gridCol w:w="2085"/>
        <w:gridCol w:w="2790"/>
        <w:gridCol w:w="39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8" w:hRule="atLeast"/>
          <w:jc w:val="center"/>
        </w:trPr>
        <w:tc>
          <w:tcPr>
            <w:tcW w:w="101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4"/>
                <w:szCs w:val="24"/>
                <w:vertAlign w:val="baseline"/>
                <w:lang w:eastAsia="zh-CN"/>
              </w:rPr>
              <w:t>领域</w:t>
            </w:r>
          </w:p>
        </w:tc>
        <w:tc>
          <w:tcPr>
            <w:tcW w:w="2085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4"/>
                <w:szCs w:val="24"/>
                <w:vertAlign w:val="baseline"/>
                <w:lang w:eastAsia="zh-CN"/>
              </w:rPr>
              <w:t>关键活动</w:t>
            </w:r>
          </w:p>
        </w:tc>
        <w:tc>
          <w:tcPr>
            <w:tcW w:w="27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4"/>
                <w:szCs w:val="24"/>
                <w:vertAlign w:val="baseline"/>
                <w:lang w:eastAsia="zh-CN"/>
              </w:rPr>
              <w:t>核心经验</w:t>
            </w:r>
          </w:p>
        </w:tc>
        <w:tc>
          <w:tcPr>
            <w:tcW w:w="3990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b/>
                <w:bCs/>
                <w:color w:val="auto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sz w:val="24"/>
                <w:szCs w:val="24"/>
                <w:vertAlign w:val="baseline"/>
                <w:lang w:eastAsia="zh-CN"/>
              </w:rPr>
              <w:t>发展目标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8" w:hRule="atLeast"/>
          <w:jc w:val="center"/>
        </w:trPr>
        <w:tc>
          <w:tcPr>
            <w:tcW w:w="101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宋体" w:hAnsi="宋体" w:eastAsia="宋体" w:cs="宋体"/>
                <w:b w:val="0"/>
                <w:bCs w:val="0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auto"/>
                <w:sz w:val="21"/>
                <w:szCs w:val="21"/>
                <w:vertAlign w:val="baseline"/>
                <w:lang w:val="en-US" w:eastAsia="zh-CN"/>
              </w:rPr>
              <w:t>科学</w:t>
            </w:r>
          </w:p>
        </w:tc>
        <w:tc>
          <w:tcPr>
            <w:tcW w:w="2085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1.认识风向标</w:t>
            </w:r>
          </w:p>
          <w:p>
            <w:pPr>
              <w:numPr>
                <w:ilvl w:val="0"/>
                <w:numId w:val="0"/>
              </w:numPr>
              <w:adjustRightInd w:val="0"/>
              <w:snapToGrid w:val="0"/>
              <w:spacing w:line="240" w:lineRule="auto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2.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制作风向标</w:t>
            </w:r>
          </w:p>
        </w:tc>
        <w:tc>
          <w:tcPr>
            <w:tcW w:w="2790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jc w:val="both"/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幼儿能根据已有的经验或逻辑推断，解释和预测观察到的现象；</w:t>
            </w:r>
          </w:p>
          <w:p>
            <w:pPr>
              <w:adjustRightInd w:val="0"/>
              <w:snapToGrid w:val="0"/>
              <w:spacing w:line="240" w:lineRule="auto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幼儿能用一定的方法验证自己的猜想。</w:t>
            </w:r>
          </w:p>
        </w:tc>
        <w:tc>
          <w:tcPr>
            <w:tcW w:w="3990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adjustRightInd w:val="0"/>
              <w:snapToGrid w:val="0"/>
              <w:spacing w:line="240" w:lineRule="auto"/>
              <w:ind w:leftChars="0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1.</w:t>
            </w: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通过拆解风向标，了解其构成和工作原理。</w:t>
            </w:r>
          </w:p>
          <w:p>
            <w:pPr>
              <w:numPr>
                <w:ilvl w:val="0"/>
                <w:numId w:val="0"/>
              </w:numPr>
              <w:adjustRightInd w:val="0"/>
              <w:snapToGrid w:val="0"/>
              <w:spacing w:line="240" w:lineRule="auto"/>
              <w:ind w:leftChars="0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2.在动手制作的过程中，进行科学推理、大胆质疑，寻找解决问题的方法。</w:t>
            </w:r>
          </w:p>
          <w:p>
            <w:pPr>
              <w:numPr>
                <w:ilvl w:val="0"/>
                <w:numId w:val="0"/>
              </w:numPr>
              <w:adjustRightInd w:val="0"/>
              <w:snapToGrid w:val="0"/>
              <w:spacing w:line="240" w:lineRule="auto"/>
              <w:ind w:leftChars="0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3.在制作风向标的过程中，既能保持科学的态度和要求，也能进行个性化的展示。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03" w:hRule="atLeast"/>
          <w:jc w:val="center"/>
        </w:trPr>
        <w:tc>
          <w:tcPr>
            <w:tcW w:w="101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b w:val="0"/>
                <w:bCs w:val="0"/>
                <w:color w:val="auto"/>
                <w:sz w:val="21"/>
                <w:szCs w:val="21"/>
                <w:vertAlign w:val="baseline"/>
                <w:lang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auto"/>
                <w:sz w:val="21"/>
                <w:szCs w:val="21"/>
                <w:vertAlign w:val="baseline"/>
                <w:lang w:val="en-US" w:eastAsia="zh-CN"/>
              </w:rPr>
              <w:t>语言</w:t>
            </w:r>
          </w:p>
        </w:tc>
        <w:tc>
          <w:tcPr>
            <w:tcW w:w="2085" w:type="dxa"/>
            <w:noWrap w:val="0"/>
            <w:vAlign w:val="center"/>
          </w:tcPr>
          <w:p>
            <w:pPr>
              <w:numPr>
                <w:ilvl w:val="0"/>
                <w:numId w:val="1"/>
              </w:numPr>
              <w:adjustRightInd w:val="0"/>
              <w:snapToGrid w:val="0"/>
              <w:spacing w:line="240" w:lineRule="auto"/>
              <w:jc w:val="both"/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谈话：风的秘密</w:t>
            </w:r>
          </w:p>
          <w:p>
            <w:pPr>
              <w:numPr>
                <w:ilvl w:val="0"/>
                <w:numId w:val="1"/>
              </w:numPr>
              <w:adjustRightInd w:val="0"/>
              <w:snapToGrid w:val="0"/>
              <w:spacing w:line="240" w:lineRule="auto"/>
              <w:ind w:left="0" w:leftChars="0" w:firstLine="0" w:firstLineChars="0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竞选小小宣讲员</w:t>
            </w:r>
          </w:p>
        </w:tc>
        <w:tc>
          <w:tcPr>
            <w:tcW w:w="2790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能大胆地在众人面前表达；</w:t>
            </w:r>
          </w:p>
          <w:p>
            <w:pPr>
              <w:adjustRightInd w:val="0"/>
              <w:snapToGrid w:val="0"/>
              <w:spacing w:line="240" w:lineRule="auto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能围绕某个话题表达自己的观点。</w:t>
            </w:r>
          </w:p>
        </w:tc>
        <w:tc>
          <w:tcPr>
            <w:tcW w:w="3990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jc w:val="both"/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1.愿意查阅绘本、资料，一起参加调查活动。</w:t>
            </w:r>
          </w:p>
          <w:p>
            <w:pPr>
              <w:numPr>
                <w:ilvl w:val="0"/>
                <w:numId w:val="0"/>
              </w:numPr>
              <w:adjustRightInd w:val="0"/>
              <w:snapToGrid w:val="0"/>
              <w:spacing w:line="240" w:lineRule="auto"/>
              <w:jc w:val="both"/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2.愿意与他人交谈，喜欢谈论自己感兴趣的话题。</w:t>
            </w:r>
          </w:p>
          <w:p>
            <w:pPr>
              <w:numPr>
                <w:ilvl w:val="0"/>
                <w:numId w:val="0"/>
              </w:numPr>
              <w:adjustRightInd w:val="0"/>
              <w:snapToGrid w:val="0"/>
              <w:spacing w:line="240" w:lineRule="auto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3.能清晰、连贯地表达自己的发现与想法。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9" w:hRule="atLeast"/>
          <w:jc w:val="center"/>
        </w:trPr>
        <w:tc>
          <w:tcPr>
            <w:tcW w:w="1012" w:type="dxa"/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default" w:ascii="宋体" w:hAnsi="宋体" w:eastAsia="宋体" w:cs="宋体"/>
                <w:b w:val="0"/>
                <w:bCs w:val="0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b w:val="0"/>
                <w:bCs w:val="0"/>
                <w:color w:val="auto"/>
                <w:sz w:val="21"/>
                <w:szCs w:val="21"/>
                <w:vertAlign w:val="baseline"/>
                <w:lang w:val="en-US" w:eastAsia="zh-CN"/>
              </w:rPr>
              <w:t>社会</w:t>
            </w:r>
          </w:p>
        </w:tc>
        <w:tc>
          <w:tcPr>
            <w:tcW w:w="2085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1.竞选宣讲员</w:t>
            </w:r>
          </w:p>
          <w:p>
            <w:pPr>
              <w:adjustRightInd w:val="0"/>
              <w:snapToGrid w:val="0"/>
              <w:spacing w:line="240" w:lineRule="auto"/>
              <w:jc w:val="both"/>
              <w:rPr>
                <w:rFonts w:hint="default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2.每日气象播报</w:t>
            </w:r>
          </w:p>
        </w:tc>
        <w:tc>
          <w:tcPr>
            <w:tcW w:w="2790" w:type="dxa"/>
            <w:noWrap w:val="0"/>
            <w:vAlign w:val="center"/>
          </w:tcPr>
          <w:p>
            <w:pPr>
              <w:adjustRightInd w:val="0"/>
              <w:snapToGrid w:val="0"/>
              <w:spacing w:line="240" w:lineRule="auto"/>
              <w:jc w:val="both"/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自尊、自信、自主；</w:t>
            </w:r>
          </w:p>
          <w:p>
            <w:pPr>
              <w:adjustRightInd w:val="0"/>
              <w:snapToGrid w:val="0"/>
              <w:spacing w:line="240" w:lineRule="auto"/>
              <w:jc w:val="both"/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幼儿敢于挑战自己，愿意尝试新的或有困难地事情。</w:t>
            </w:r>
          </w:p>
        </w:tc>
        <w:tc>
          <w:tcPr>
            <w:tcW w:w="3990" w:type="dxa"/>
            <w:noWrap w:val="0"/>
            <w:vAlign w:val="center"/>
          </w:tcPr>
          <w:p>
            <w:pPr>
              <w:numPr>
                <w:ilvl w:val="0"/>
                <w:numId w:val="0"/>
              </w:numPr>
              <w:adjustRightInd w:val="0"/>
              <w:snapToGrid w:val="0"/>
              <w:spacing w:line="240" w:lineRule="auto"/>
              <w:jc w:val="both"/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1.持之以恒做一件事，大胆展示自己。</w:t>
            </w:r>
          </w:p>
          <w:p>
            <w:pPr>
              <w:numPr>
                <w:ilvl w:val="0"/>
                <w:numId w:val="0"/>
              </w:numPr>
              <w:adjustRightInd w:val="0"/>
              <w:snapToGrid w:val="0"/>
              <w:spacing w:line="240" w:lineRule="auto"/>
              <w:jc w:val="both"/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1"/>
                <w:szCs w:val="21"/>
                <w:vertAlign w:val="baseline"/>
                <w:lang w:val="en-US" w:eastAsia="zh-CN"/>
              </w:rPr>
              <w:t>2.敢于大胆表达自己的诉求，具有自尊、自信的表现。</w:t>
            </w:r>
          </w:p>
        </w:tc>
      </w:tr>
    </w:tbl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pStyle w:val="6"/>
        <w:adjustRightInd w:val="0"/>
        <w:snapToGrid w:val="0"/>
        <w:ind w:left="0" w:leftChars="0" w:firstLine="0" w:firstLineChars="0"/>
        <w:rPr>
          <w:rFonts w:ascii="宋体" w:hAnsi="宋体" w:cs="黑体"/>
          <w:b/>
          <w:bCs/>
          <w:sz w:val="24"/>
          <w:szCs w:val="24"/>
        </w:rPr>
      </w:pPr>
      <w:r>
        <w:rPr>
          <w:rFonts w:hint="eastAsia" w:ascii="宋体" w:hAnsi="宋体" w:cs="黑体"/>
          <w:b/>
          <w:bCs/>
          <w:sz w:val="24"/>
          <w:szCs w:val="24"/>
        </w:rPr>
        <w:t>二．发展目标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  <w:t>1</w:t>
      </w:r>
      <w:r>
        <w:rPr>
          <w:rFonts w:hint="eastAsia" w:ascii="宋体" w:hAnsi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  <w:t>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  <w:t>在观察、实验中，了解风向测定的方法，感知风的秘密。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  <w:t>2</w:t>
      </w:r>
      <w:r>
        <w:rPr>
          <w:rFonts w:hint="eastAsia" w:ascii="宋体" w:hAnsi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  <w:t>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  <w:t>大胆实验、发现问题，通过猜想、操作论证自己的想法，掌握测风的方法。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  <w:t>3</w:t>
      </w:r>
      <w:r>
        <w:rPr>
          <w:rFonts w:hint="eastAsia" w:ascii="宋体" w:hAnsi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  <w:t>.</w:t>
      </w:r>
      <w:r>
        <w:rPr>
          <w:rFonts w:hint="eastAsia" w:ascii="宋体" w:hAnsi="宋体" w:eastAsia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  <w:t>通过活动，了解风的秘密，喜欢探索自然，感知自然与生活的关系。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0"/>
        <w:jc w:val="both"/>
        <w:textAlignment w:val="auto"/>
        <w:rPr>
          <w:rFonts w:hint="eastAsia" w:ascii="宋体" w:hAnsi="宋体" w:eastAsia="宋体" w:cs="宋体"/>
          <w:b w:val="0"/>
          <w:bCs w:val="0"/>
          <w:sz w:val="24"/>
          <w:szCs w:val="24"/>
          <w:shd w:val="clear" w:color="auto" w:fill="auto"/>
          <w:lang w:val="en-US" w:eastAsia="zh-CN"/>
        </w:rPr>
      </w:pPr>
    </w:p>
    <w:p>
      <w:pPr>
        <w:pStyle w:val="6"/>
        <w:numPr>
          <w:ilvl w:val="0"/>
          <w:numId w:val="2"/>
        </w:numPr>
        <w:adjustRightInd w:val="0"/>
        <w:snapToGrid w:val="0"/>
        <w:ind w:left="0" w:leftChars="0" w:firstLine="0" w:firstLineChars="0"/>
        <w:rPr>
          <w:rFonts w:hint="eastAsia" w:ascii="宋体" w:hAnsi="宋体" w:cs="黑体"/>
          <w:b/>
          <w:bCs/>
          <w:sz w:val="24"/>
          <w:szCs w:val="24"/>
        </w:rPr>
      </w:pPr>
      <w:r>
        <w:rPr>
          <w:rFonts w:hint="eastAsia" w:ascii="宋体" w:hAnsi="宋体" w:cs="黑体"/>
          <w:b/>
          <w:bCs/>
          <w:sz w:val="24"/>
          <w:szCs w:val="24"/>
        </w:rPr>
        <w:t>课程脉络</w:t>
      </w:r>
    </w:p>
    <w:p>
      <w:pPr>
        <w:pStyle w:val="6"/>
        <w:numPr>
          <w:ilvl w:val="0"/>
          <w:numId w:val="0"/>
        </w:numPr>
        <w:adjustRightInd w:val="0"/>
        <w:snapToGrid w:val="0"/>
        <w:ind w:leftChars="0" w:firstLine="421"/>
        <w:rPr>
          <w:rFonts w:hint="default" w:ascii="宋体" w:hAnsi="宋体" w:eastAsia="宋体" w:cs="宋体"/>
          <w:b w:val="0"/>
          <w:bCs w:val="0"/>
          <w:color w:val="0000FF"/>
          <w:kern w:val="2"/>
          <w:sz w:val="24"/>
          <w:szCs w:val="24"/>
          <w:shd w:val="clear" w:color="auto" w:fill="auto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24"/>
          <w:szCs w:val="24"/>
          <w:shd w:val="clear" w:color="auto" w:fill="auto"/>
          <w:lang w:val="en-US" w:eastAsia="zh-CN" w:bidi="ar-SA"/>
        </w:rPr>
        <w:t>在一次分享中，幼儿展示了古诗《风》，继而产生了关于风的讨论。正值季节交替，自然现象的变化，正好成为了孩子们探索风最好的资源。通过拆解、观察测风仪器，到自己动手制作风向标，幼儿了解了其中的奥秘，并不断产生问题、引发讨论，然后动手操作论证自己的想法，获得科学认知。在与生活活动“气象播报员”的联动中，幼儿能尝试风向记录，对比发现季节不同引发的风的变化，大胆、自信地表达自己的发现，在探秘“风”的过程中，感知自然与生活的联系。</w:t>
      </w:r>
    </w:p>
    <w:p>
      <w:pPr>
        <w:pStyle w:val="6"/>
        <w:numPr>
          <w:ilvl w:val="0"/>
          <w:numId w:val="0"/>
        </w:numPr>
        <w:adjustRightInd w:val="0"/>
        <w:snapToGrid w:val="0"/>
        <w:rPr>
          <w:rFonts w:hint="eastAsia" w:ascii="宋体" w:hAnsi="宋体" w:eastAsia="宋体" w:cs="宋体"/>
          <w:b w:val="0"/>
          <w:bCs w:val="0"/>
          <w:kern w:val="2"/>
          <w:sz w:val="21"/>
          <w:szCs w:val="21"/>
          <w:shd w:val="clear" w:color="auto" w:fill="auto"/>
          <w:lang w:val="en-US" w:eastAsia="zh-CN" w:bidi="ar-SA"/>
        </w:rPr>
      </w:pPr>
      <w:r>
        <w:rPr>
          <w:rFonts w:hint="eastAsia" w:ascii="宋体" w:hAnsi="宋体" w:eastAsia="宋体" w:cs="宋体"/>
          <w:b w:val="0"/>
          <w:bCs w:val="0"/>
          <w:kern w:val="2"/>
          <w:sz w:val="21"/>
          <w:szCs w:val="21"/>
          <w:shd w:val="clear" w:color="auto" w:fill="auto"/>
          <w:lang w:val="en-US" w:eastAsia="zh-CN" w:bidi="ar-SA"/>
        </w:rPr>
        <w:drawing>
          <wp:inline distT="0" distB="0" distL="114300" distR="114300">
            <wp:extent cx="5266690" cy="3246120"/>
            <wp:effectExtent l="0" t="0" r="635" b="1905"/>
            <wp:docPr id="55" name="图片 55" descr="QQ图片20231106150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QQ图片2023110615064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4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"/>
        <w:numPr>
          <w:ilvl w:val="0"/>
          <w:numId w:val="2"/>
        </w:numPr>
        <w:adjustRightInd w:val="0"/>
        <w:snapToGrid w:val="0"/>
        <w:ind w:left="0" w:leftChars="0" w:firstLine="0" w:firstLineChars="0"/>
        <w:rPr>
          <w:rFonts w:hint="eastAsia" w:ascii="宋体" w:hAnsi="宋体" w:cs="黑体"/>
          <w:b/>
          <w:bCs/>
          <w:sz w:val="24"/>
          <w:szCs w:val="24"/>
        </w:rPr>
      </w:pPr>
      <w:r>
        <w:rPr>
          <w:rFonts w:hint="eastAsia" w:ascii="宋体" w:hAnsi="宋体" w:cs="黑体"/>
          <w:b/>
          <w:bCs/>
          <w:sz w:val="24"/>
          <w:szCs w:val="24"/>
        </w:rPr>
        <w:t>资源链接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12"/>
        <w:gridCol w:w="3014"/>
        <w:gridCol w:w="449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026" w:type="dxa"/>
            <w:gridSpan w:val="2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宋体" w:hAnsi="宋体"/>
                <w:b/>
                <w:color w:val="auto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/>
                <w:b/>
                <w:color w:val="auto"/>
                <w:szCs w:val="21"/>
                <w:vertAlign w:val="baseline"/>
                <w:lang w:val="en-US" w:eastAsia="zh-CN"/>
              </w:rPr>
              <w:t>资源内容</w:t>
            </w:r>
          </w:p>
        </w:tc>
        <w:tc>
          <w:tcPr>
            <w:tcW w:w="4496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宋体" w:hAnsi="宋体"/>
                <w:b/>
                <w:color w:val="auto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/>
                <w:b/>
                <w:color w:val="auto"/>
                <w:szCs w:val="21"/>
                <w:vertAlign w:val="baseline"/>
                <w:lang w:val="en-US" w:eastAsia="zh-CN"/>
              </w:rPr>
              <w:t>开发及利用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宋体" w:hAnsi="宋体"/>
                <w:b w:val="0"/>
                <w:bCs/>
                <w:color w:val="auto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/>
                <w:color w:val="auto"/>
                <w:szCs w:val="21"/>
                <w:vertAlign w:val="baseline"/>
                <w:lang w:val="en-US" w:eastAsia="zh-CN"/>
              </w:rPr>
              <w:t>信息资源</w:t>
            </w:r>
          </w:p>
        </w:tc>
        <w:tc>
          <w:tcPr>
            <w:tcW w:w="301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>网络上关于风</w:t>
            </w:r>
            <w:bookmarkStart w:id="0" w:name="_GoBack"/>
            <w:bookmarkEnd w:id="0"/>
            <w:r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>向标制作的视频</w:t>
            </w:r>
          </w:p>
        </w:tc>
        <w:tc>
          <w:tcPr>
            <w:tcW w:w="4496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>风向标购买链接：https://m.tb.cn/h.58jlKWW?tk=P0y1WdNhDQY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>风向标小实验：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left"/>
              <w:textAlignment w:val="auto"/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>http://xhslink.com/kwrEiw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宋体" w:hAnsi="宋体"/>
                <w:b w:val="0"/>
                <w:bCs/>
                <w:color w:val="auto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/>
                <w:color w:val="auto"/>
                <w:szCs w:val="21"/>
                <w:vertAlign w:val="baseline"/>
                <w:lang w:val="en-US" w:eastAsia="zh-CN"/>
              </w:rPr>
              <w:t>绘本资源</w:t>
            </w:r>
          </w:p>
        </w:tc>
        <w:tc>
          <w:tcPr>
            <w:tcW w:w="301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>《古诗带你去探秘》、《风从哪里来》</w:t>
            </w:r>
          </w:p>
        </w:tc>
        <w:tc>
          <w:tcPr>
            <w:tcW w:w="449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>投放在阅读和科探区，供幼儿阅读，了解关于风的知识。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/>
                <w:color w:val="auto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drawing>
                <wp:inline distT="0" distB="0" distL="114300" distR="114300">
                  <wp:extent cx="1195705" cy="1195705"/>
                  <wp:effectExtent l="0" t="0" r="4445" b="4445"/>
                  <wp:docPr id="57" name="图片 1" descr="D:/许惠莲/大班/大班上/观察记录/10月 课程故事 一探秘风向标，一起去“追风”/QQ图片20231108130528.jpgQQ图片202311081305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1" descr="D:/许惠莲/大班/大班上/观察记录/10月 课程故事 一探秘风向标，一起去“追风”/QQ图片20231108130528.jpgQQ图片20231108130528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t="12500" b="125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705" cy="119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color w:val="auto"/>
                <w:lang w:val="en-US" w:eastAsia="zh-CN"/>
              </w:rPr>
              <w:t xml:space="preserve"> </w:t>
            </w:r>
            <w:r>
              <w:rPr>
                <w:rFonts w:hint="eastAsia"/>
                <w:color w:val="auto"/>
                <w:lang w:val="en-US" w:eastAsia="zh-CN"/>
              </w:rPr>
              <w:drawing>
                <wp:inline distT="0" distB="0" distL="114300" distR="114300">
                  <wp:extent cx="1328420" cy="1183640"/>
                  <wp:effectExtent l="0" t="0" r="5080" b="6985"/>
                  <wp:docPr id="58" name="图片 2" descr="D:/许惠莲/大班/大班上/观察记录/10月 课程故事 一探秘风向标，一起去“追风”/QQ图片20231108130522.jpgQQ图片20231108130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2" descr="D:/许惠莲/大班/大班上/观察记录/10月 课程故事 一探秘风向标，一起去“追风”/QQ图片20231108130522.jpgQQ图片2023110813052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18479" b="184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8420" cy="1183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12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宋体" w:hAnsi="宋体"/>
                <w:b w:val="0"/>
                <w:bCs/>
                <w:color w:val="auto"/>
                <w:szCs w:val="21"/>
                <w:vertAlign w:val="baseline"/>
                <w:lang w:val="en-US" w:eastAsia="zh-CN"/>
              </w:rPr>
            </w:pPr>
            <w:r>
              <w:rPr>
                <w:rFonts w:hint="eastAsia" w:ascii="宋体" w:hAnsi="宋体"/>
                <w:b w:val="0"/>
                <w:bCs/>
                <w:color w:val="auto"/>
                <w:szCs w:val="21"/>
                <w:vertAlign w:val="baseline"/>
                <w:lang w:val="en-US" w:eastAsia="zh-CN"/>
              </w:rPr>
              <w:t>自然资源</w:t>
            </w:r>
          </w:p>
        </w:tc>
        <w:tc>
          <w:tcPr>
            <w:tcW w:w="3014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>各种树叶、树枝等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</w:p>
        </w:tc>
        <w:tc>
          <w:tcPr>
            <w:tcW w:w="4496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>鼓励利用自然资源制作风向标，与大自然做游戏。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b w:val="0"/>
                <w:bCs w:val="0"/>
                <w:color w:val="auto"/>
                <w:sz w:val="21"/>
                <w:szCs w:val="21"/>
                <w:lang w:val="en-US" w:eastAsia="zh-CN"/>
              </w:rPr>
              <w:t xml:space="preserve"> </w:t>
            </w:r>
          </w:p>
        </w:tc>
      </w:tr>
    </w:tbl>
    <w:p>
      <w:p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30"/>
          <w:szCs w:val="30"/>
          <w:u w:val="none"/>
          <w:shd w:val="clear" w:color="FFFFFF" w:fill="D9D9D9"/>
          <w:lang w:val="en-US" w:eastAsia="zh-CN"/>
        </w:rPr>
        <w:t>关键活动：大家来讨论，风的秘密我知道</w:t>
      </w:r>
    </w:p>
    <w:p>
      <w:pPr>
        <w:numPr>
          <w:ilvl w:val="0"/>
          <w:numId w:val="0"/>
        </w:numPr>
        <w:jc w:val="center"/>
        <w:rPr>
          <w:rFonts w:hint="default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/>
          <w:b/>
          <w:bCs/>
          <w:sz w:val="30"/>
          <w:szCs w:val="30"/>
          <w:u w:val="single"/>
          <w:lang w:val="en-US" w:eastAsia="zh-CN"/>
        </w:rPr>
        <w:t>What：什么是风向？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轩轩：风向是什么？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桃桃：风向就是风的方向的意思。</w:t>
      </w:r>
    </w:p>
    <w:p>
      <w:pPr>
        <w:numPr>
          <w:ilvl w:val="0"/>
          <w:numId w:val="0"/>
        </w:num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琪琪：天气预报都报东风、北风、西风。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六六：可是风有方向吗？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老师：我们可以去感受一下试试。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星星：操场上的风大，我们可以去看看。</w:t>
      </w:r>
    </w:p>
    <w:p>
      <w:pPr>
        <w:numPr>
          <w:ilvl w:val="0"/>
          <w:numId w:val="0"/>
        </w:numPr>
        <w:ind w:firstLine="48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于是，我们一起来到了操场，大家一起来探秘风是否有方向。大家在操场上各自尝试着。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丸子：看，天空中的风真大，它把国旗一直往左边吹。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辰辰：我跑起来的时候，感觉风往我的脸上吹。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月月：树一直在晃，风一会往这边，一会往那边。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童童：风一直往水面吹，这里都有水纹啦。</w:t>
      </w:r>
    </w:p>
    <w:p>
      <w:pPr>
        <w:numPr>
          <w:ilvl w:val="0"/>
          <w:numId w:val="0"/>
        </w:numPr>
        <w:ind w:firstLine="48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所以，风是有方向的，它从哪里吹过来，就是它的方向。虽然我们看不到它，但是它会留下一些痕迹。</w:t>
      </w:r>
    </w:p>
    <w:p>
      <w:pPr>
        <w:jc w:val="center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992630" cy="1447800"/>
            <wp:effectExtent l="0" t="0" r="7620" b="0"/>
            <wp:docPr id="7" name="图片 7" descr="D:/许惠莲/大班/大班上/观察记录/10月 课程故事 一起去“追风”/IMG_20231018_171440_edit_142697073309995.jpgIMG_20231018_171440_edit_142697073309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:/许惠莲/大班/大班上/观察记录/10月 课程故事 一起去“追风”/IMG_20231018_171440_edit_142697073309995.jpgIMG_20231018_171440_edit_142697073309995"/>
                    <pic:cNvPicPr>
                      <a:picLocks noChangeAspect="1"/>
                    </pic:cNvPicPr>
                  </pic:nvPicPr>
                  <pic:blipFill>
                    <a:blip r:embed="rId9"/>
                    <a:srcRect l="1601" r="1601"/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FF"/>
          <w:sz w:val="24"/>
          <w:szCs w:val="24"/>
          <w:lang w:val="en-US" w:eastAsia="zh-CN"/>
        </w:rPr>
        <w:t xml:space="preserve"> </w:t>
      </w: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2036445" cy="1447800"/>
            <wp:effectExtent l="0" t="0" r="1905" b="0"/>
            <wp:docPr id="8" name="图片 8" descr="D:/许惠莲/大班/大班上/观察记录/10月 课程故事 一起去“追风”/IMG_20231018_171447_edit_142713736324055.jpgIMG_20231018_171447_edit_142713736324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:/许惠莲/大班/大班上/观察记录/10月 课程故事 一起去“追风”/IMG_20231018_171447_edit_142713736324055.jpgIMG_20231018_171447_edit_142713736324055"/>
                    <pic:cNvPicPr>
                      <a:picLocks noChangeAspect="1"/>
                    </pic:cNvPicPr>
                  </pic:nvPicPr>
                  <pic:blipFill>
                    <a:blip r:embed="rId10"/>
                    <a:srcRect l="1579" r="1579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720" w:firstLineChars="300"/>
        <w:jc w:val="left"/>
        <w:rPr>
          <w:rFonts w:hint="default"/>
          <w:color w:val="0000FF"/>
          <w:sz w:val="24"/>
          <w:szCs w:val="24"/>
          <w:lang w:val="en-US" w:eastAsia="zh-CN"/>
        </w:rPr>
      </w:pP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国旗往哪边吹，就是风的方向 </w:t>
      </w:r>
      <w:r>
        <w:rPr>
          <w:rFonts w:hint="eastAsia"/>
          <w:color w:val="auto"/>
          <w:sz w:val="24"/>
          <w:szCs w:val="24"/>
          <w:lang w:val="en-US" w:eastAsia="zh-CN"/>
        </w:rPr>
        <w:t xml:space="preserve">    </w:t>
      </w: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树枝的方向就是风的方向 </w:t>
      </w:r>
    </w:p>
    <w:p>
      <w:pPr>
        <w:numPr>
          <w:ilvl w:val="0"/>
          <w:numId w:val="0"/>
        </w:numPr>
        <w:jc w:val="both"/>
        <w:rPr>
          <w:rFonts w:hint="eastAsia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jc w:val="center"/>
        <w:rPr>
          <w:rFonts w:hint="default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u w:val="single"/>
          <w:lang w:val="en-US" w:eastAsia="zh-CN"/>
        </w:rPr>
        <w:t>Why：为什么要测风向？</w:t>
      </w:r>
    </w:p>
    <w:p>
      <w:pPr>
        <w:numPr>
          <w:ilvl w:val="0"/>
          <w:numId w:val="0"/>
        </w:numPr>
        <w:ind w:firstLine="480"/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为什么天气预报，都会播报风的方向呢？了解了风向，能帮助我们做什么呢？我们通过讨论和调查，了解了测量风向，对我们的生活带来了便利。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多多：测量风向可以帮助我把风筝飞得更高。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瑶瑶：知道了风向，我就知道了站在哪里最凉快了。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小甘：测了风向我才明白为什么我的风车老是转不起来了。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优优：我就知道风铃挂在哪里能发出好听的声音啦。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86"/>
        <w:gridCol w:w="2087"/>
        <w:gridCol w:w="2218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2" w:hRule="atLeast"/>
        </w:trPr>
        <w:tc>
          <w:tcPr>
            <w:tcW w:w="4070" w:type="dxa"/>
            <w:gridSpan w:val="2"/>
          </w:tcPr>
          <w:p>
            <w:pPr>
              <w:numPr>
                <w:ilvl w:val="0"/>
                <w:numId w:val="0"/>
              </w:numPr>
              <w:jc w:val="center"/>
              <w:rPr>
                <w:rFonts w:hint="default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幼儿猜想</w:t>
            </w:r>
          </w:p>
        </w:tc>
        <w:tc>
          <w:tcPr>
            <w:tcW w:w="4452" w:type="dxa"/>
            <w:gridSpan w:val="2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资料调查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30" w:hRule="atLeast"/>
        </w:trPr>
        <w:tc>
          <w:tcPr>
            <w:tcW w:w="2035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17295" cy="878840"/>
                  <wp:effectExtent l="0" t="0" r="1905" b="6985"/>
                  <wp:docPr id="44" name="图片 44" descr="D:/许惠莲/大班/大班上/观察记录/10月 课程故事 一探秘风向标，一起去“追风”/IMG_20231019_123204_edit_181758720733201.jpgIMG_20231019_123204_edit_181758720733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D:/许惠莲/大班/大班上/观察记录/10月 课程故事 一探秘风向标，一起去“追风”/IMG_20231019_123204_edit_181758720733201.jpgIMG_20231019_123204_edit_181758720733201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3143" r="3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295" cy="87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测量风向可以帮助我把风筝飞得更高</w:t>
            </w:r>
          </w:p>
        </w:tc>
        <w:tc>
          <w:tcPr>
            <w:tcW w:w="2035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17295" cy="878840"/>
                  <wp:effectExtent l="0" t="0" r="1905" b="6985"/>
                  <wp:docPr id="45" name="图片 45" descr="D:/许惠莲/大班/大班上/观察记录/10月 课程故事 一探秘风向标，一起去“追风”/IMG_20231019_123210_edit_181739826052475.jpgIMG_20231019_123210_edit_181739826052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:/许惠莲/大班/大班上/观察记录/10月 课程故事 一探秘风向标，一起去“追风”/IMG_20231019_123210_edit_181739826052475.jpgIMG_20231019_123210_edit_18173982605247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t="835" b="8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295" cy="87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知道了风向，我就知道了站在哪里最凉快了</w:t>
            </w:r>
          </w:p>
        </w:tc>
        <w:tc>
          <w:tcPr>
            <w:tcW w:w="2271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17295" cy="878840"/>
                  <wp:effectExtent l="0" t="0" r="1905" b="6985"/>
                  <wp:docPr id="4" name="图片 4" descr="QQ图片202310181806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QQ图片2023101818065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295" cy="87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帮助种子实现传播，帮助农业发展</w:t>
            </w:r>
          </w:p>
        </w:tc>
        <w:tc>
          <w:tcPr>
            <w:tcW w:w="2181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43330" cy="823595"/>
                  <wp:effectExtent l="0" t="0" r="4445" b="5080"/>
                  <wp:docPr id="6" name="图片 6" descr="QQ图片202310181806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QQ图片20231018180651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330" cy="823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可以帮助风车获得更大的风能来发电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83" w:hRule="atLeast"/>
        </w:trPr>
        <w:tc>
          <w:tcPr>
            <w:tcW w:w="2035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17295" cy="878840"/>
                  <wp:effectExtent l="0" t="0" r="1905" b="6985"/>
                  <wp:docPr id="46" name="图片 46" descr="D:/许惠莲/大班/大班上/观察记录/10月 课程故事 一探秘风向标，一起去“追风”/IMG_20231019_123215_edit_181726496975914.jpgIMG_20231019_123215_edit_1817264969759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:/许惠莲/大班/大班上/观察记录/10月 课程故事 一探秘风向标，一起去“追风”/IMG_20231019_123215_edit_181726496975914.jpgIMG_20231019_123215_edit_181726496975914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861" b="8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295" cy="87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测了风向我才明白为什么我的风车老是转不起来了</w:t>
            </w:r>
          </w:p>
        </w:tc>
        <w:tc>
          <w:tcPr>
            <w:tcW w:w="2035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17295" cy="878840"/>
                  <wp:effectExtent l="0" t="0" r="1905" b="6985"/>
                  <wp:docPr id="47" name="图片 47" descr="D:/许惠莲/大班/大班上/观察记录/10月 课程故事 一探秘风向标，一起去“追风”/IMG_20231019_123221_edit_181709398692584.jpgIMG_20231019_123221_edit_1817093986925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:/许惠莲/大班/大班上/观察记录/10月 课程故事 一探秘风向标，一起去“追风”/IMG_20231019_123221_edit_181709398692584.jpgIMG_20231019_123221_edit_181709398692584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434" r="4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295" cy="878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我就知道风铃挂在哪里能发出好听的声音啦</w:t>
            </w:r>
          </w:p>
        </w:tc>
        <w:tc>
          <w:tcPr>
            <w:tcW w:w="2271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96035" cy="919480"/>
                  <wp:effectExtent l="0" t="0" r="8890" b="4445"/>
                  <wp:docPr id="3" name="图片 3" descr="QQ图片202310181806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QQ图片2023101818062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035" cy="919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测定风向可以帮助帆船行驶地更快。</w:t>
            </w:r>
          </w:p>
        </w:tc>
        <w:tc>
          <w:tcPr>
            <w:tcW w:w="2181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35075" cy="819785"/>
                  <wp:effectExtent l="0" t="0" r="3175" b="8890"/>
                  <wp:docPr id="5" name="图片 5" descr="b151f8198618367ac39aad9c23738bd4b31ce5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b151f8198618367ac39aad9c23738bd4b31ce564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5075" cy="819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帮助人们在自然灾害面前更好地逃生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62" w:hRule="atLeast"/>
        </w:trPr>
        <w:tc>
          <w:tcPr>
            <w:tcW w:w="8522" w:type="dxa"/>
            <w:gridSpan w:val="4"/>
          </w:tcPr>
          <w:p>
            <w:pPr>
              <w:numPr>
                <w:ilvl w:val="0"/>
                <w:numId w:val="0"/>
              </w:numPr>
              <w:jc w:val="center"/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vertAlign w:val="baseline"/>
                <w:lang w:val="en-US" w:eastAsia="zh-CN"/>
              </w:rPr>
              <w:t>教师支持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4070" w:type="dxa"/>
            <w:gridSpan w:val="2"/>
          </w:tcPr>
          <w:p>
            <w:pPr>
              <w:numPr>
                <w:ilvl w:val="0"/>
                <w:numId w:val="0"/>
              </w:numPr>
              <w:ind w:firstLine="420" w:firstLineChars="200"/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支持幼儿联系生活经验，猜想测定风向可以帮助我们什么，了解要用学习到的本领去解决生活中的问题。</w:t>
            </w:r>
          </w:p>
        </w:tc>
        <w:tc>
          <w:tcPr>
            <w:tcW w:w="4452" w:type="dxa"/>
            <w:gridSpan w:val="2"/>
          </w:tcPr>
          <w:p>
            <w:pPr>
              <w:numPr>
                <w:ilvl w:val="0"/>
                <w:numId w:val="0"/>
              </w:numPr>
              <w:ind w:firstLine="420" w:firstLineChars="200"/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通过网络调查，了解测定方向在科学方面的运用，探究更为全面的科学知识，激发幼儿探索兴趣，长大学习更多的本领。</w:t>
            </w:r>
          </w:p>
        </w:tc>
      </w:tr>
    </w:tbl>
    <w:p>
      <w:pPr>
        <w:numPr>
          <w:ilvl w:val="0"/>
          <w:numId w:val="0"/>
        </w:numPr>
        <w:jc w:val="left"/>
        <w:rPr>
          <w:rFonts w:hint="default"/>
          <w:color w:val="0000FF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ind w:firstLine="482" w:firstLineChars="20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u w:val="single"/>
          <w:lang w:val="en-US" w:eastAsia="zh-CN"/>
        </w:rPr>
        <w:t>教师感悟：《幼儿园领域关键经验与教育建议》中提到，大班幼儿要能主动感知自然环境，教师要引导幼儿关注和了解自然环境与人类生活的密切关系。了解到测定风向能为我们的生活带来帮助和便利，幼儿对此活动的兴趣更浓厚了，迫不及待要开始“追风”行动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b/>
          <w:bCs/>
          <w:sz w:val="30"/>
          <w:szCs w:val="30"/>
          <w:u w:val="none"/>
          <w:shd w:val="clear" w:color="FFFFFF" w:fill="D9D9D9"/>
          <w:lang w:val="en-US" w:eastAsia="zh-CN"/>
        </w:rPr>
        <w:t>关键活动：制作风向标，风向测量我探索</w:t>
      </w:r>
    </w:p>
    <w:p>
      <w:pPr>
        <w:numPr>
          <w:ilvl w:val="0"/>
          <w:numId w:val="0"/>
        </w:numPr>
        <w:jc w:val="center"/>
        <w:rPr>
          <w:rFonts w:hint="default"/>
          <w:b/>
          <w:bCs/>
          <w:sz w:val="30"/>
          <w:szCs w:val="30"/>
          <w:lang w:val="en-US" w:eastAsia="zh-CN"/>
        </w:rPr>
      </w:pPr>
      <w:r>
        <w:rPr>
          <w:rFonts w:hint="eastAsia"/>
          <w:b/>
          <w:bCs/>
          <w:sz w:val="30"/>
          <w:szCs w:val="30"/>
          <w:u w:val="single"/>
          <w:lang w:val="en-US" w:eastAsia="zh-CN"/>
        </w:rPr>
        <w:t>How：怎么测风向？</w:t>
      </w:r>
    </w:p>
    <w:p>
      <w:pPr>
        <w:numPr>
          <w:ilvl w:val="0"/>
          <w:numId w:val="0"/>
        </w:numPr>
        <w:jc w:val="left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初次测定：自选材料</w:t>
      </w:r>
    </w:p>
    <w:p>
      <w:pPr>
        <w:numPr>
          <w:ilvl w:val="0"/>
          <w:numId w:val="0"/>
        </w:numPr>
        <w:ind w:firstLine="480" w:firstLineChars="20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我们看不见风，那怎么测量风向呢？是不是可以借助于一些材料呢？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开心：我可以用纸巾，风吹了它会动，往那边动，就是哪边的风。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多米：那也可以用绳子。</w:t>
      </w:r>
    </w:p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安安：风车被风吹了会转，把风车朝着哪边，能转就说明哪边有风。</w:t>
      </w:r>
    </w:p>
    <w:p>
      <w:pPr>
        <w:numPr>
          <w:ilvl w:val="0"/>
          <w:numId w:val="0"/>
        </w:numPr>
        <w:ind w:firstLine="48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于是，孩子们带着自己的想法，再次来到操场，尝试测量风的方向。</w:t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48"/>
        <w:gridCol w:w="1971"/>
        <w:gridCol w:w="1971"/>
        <w:gridCol w:w="2031"/>
        <w:gridCol w:w="200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8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运用的材料</w:t>
            </w:r>
          </w:p>
        </w:tc>
        <w:tc>
          <w:tcPr>
            <w:tcW w:w="1971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07440" cy="826770"/>
                  <wp:effectExtent l="0" t="0" r="6985" b="1905"/>
                  <wp:docPr id="56" name="图片 56" descr="D:/许惠莲/大班/大班上/观察记录/10月 课程故事 一探秘风向标，一起去“追风”/IMG_20231019_151904.jpgIMG_20231019_15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D:/许惠莲/大班/大班上/观察记录/10月 课程故事 一探秘风向标，一起去“追风”/IMG_20231019_151904.jpgIMG_20231019_151904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t="258" b="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440" cy="82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头发</w:t>
            </w:r>
          </w:p>
        </w:tc>
        <w:tc>
          <w:tcPr>
            <w:tcW w:w="1971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07440" cy="826770"/>
                  <wp:effectExtent l="0" t="0" r="6985" b="1905"/>
                  <wp:docPr id="52" name="图片 52" descr="D:/许惠莲/大班/大班上/观察记录/10月 课程故事 一探秘风向标，一起去“追风”/IMG_20231019_151838.jpgIMG_20231019_151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 descr="D:/许惠莲/大班/大班上/观察记录/10月 课程故事 一探秘风向标，一起去“追风”/IMG_20231019_151838.jpgIMG_20231019_15183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t="258" b="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440" cy="82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纸巾</w:t>
            </w:r>
          </w:p>
        </w:tc>
        <w:tc>
          <w:tcPr>
            <w:tcW w:w="2031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46175" cy="855345"/>
                  <wp:effectExtent l="0" t="0" r="6350" b="1905"/>
                  <wp:docPr id="53" name="图片 53" descr="D:/许惠莲/大班/大班上/观察记录/10月 课程故事 一探秘风向标，一起去“追风”/IMG_20231019_151853.jpgIMG_20231019_1518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D:/许惠莲/大班/大班上/观察记录/10月 课程故事 一探秘风向标，一起去“追风”/IMG_20231019_151853.jpgIMG_20231019_15185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t="277" b="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175" cy="855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绳子</w:t>
            </w:r>
          </w:p>
        </w:tc>
        <w:tc>
          <w:tcPr>
            <w:tcW w:w="2001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26490" cy="840740"/>
                  <wp:effectExtent l="0" t="0" r="6985" b="6985"/>
                  <wp:docPr id="54" name="图片 54" descr="D:/许惠莲/大班/大班上/观察记录/10月 课程故事 一探秘风向标，一起去“追风”/Screenshot_20231019_152107.jpgScreenshot_20231019_152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D:/许惠莲/大班/大班上/观察记录/10月 课程故事 一探秘风向标，一起去“追风”/Screenshot_20231019_152107.jpgScreenshot_20231019_152107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l="7968" r="79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490" cy="84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风车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8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幼儿的发现</w:t>
            </w:r>
          </w:p>
        </w:tc>
        <w:tc>
          <w:tcPr>
            <w:tcW w:w="1971" w:type="dxa"/>
            <w:vAlign w:val="top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07440" cy="826770"/>
                  <wp:effectExtent l="0" t="0" r="6985" b="1905"/>
                  <wp:docPr id="64" name="图片 64" descr="D:/许惠莲/大班/大班上/观察记录/10月 课程故事 一探秘风向标，一起去“追风”/IMG_20231019_151559_edit_189167022628946.jpgIMG_20231019_151559_edit_1891670226289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 descr="D:/许惠莲/大班/大班上/观察记录/10月 课程故事 一探秘风向标，一起去“追风”/IMG_20231019_151559_edit_189167022628946.jpgIMG_20231019_151559_edit_18916702262894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rcRect l="4608" r="46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440" cy="82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头发</w:t>
            </w:r>
          </w:p>
        </w:tc>
        <w:tc>
          <w:tcPr>
            <w:tcW w:w="1971" w:type="dxa"/>
            <w:vAlign w:val="top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07440" cy="826770"/>
                  <wp:effectExtent l="0" t="0" r="6985" b="1905"/>
                  <wp:docPr id="65" name="图片 65" descr="D:/许惠莲/大班/大班上/观察记录/10月 课程故事 一探秘风向标，一起去“追风”/IMG_20231019_151610_edit_189139469970096.jpgIMG_20231019_151610_edit_189139469970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 descr="D:/许惠莲/大班/大班上/观察记录/10月 课程故事 一探秘风向标，一起去“追风”/IMG_20231019_151610_edit_189139469970096.jpgIMG_20231019_151610_edit_18913946997009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rcRect l="3264" r="3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440" cy="826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纸巾</w:t>
            </w:r>
          </w:p>
        </w:tc>
        <w:tc>
          <w:tcPr>
            <w:tcW w:w="2031" w:type="dxa"/>
            <w:vAlign w:val="top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46175" cy="855345"/>
                  <wp:effectExtent l="0" t="0" r="6350" b="1905"/>
                  <wp:docPr id="66" name="图片 66" descr="D:/许惠莲/大班/大班上/观察记录/10月 课程故事 一探秘风向标，一起去“追风”/IMG_20231019_151605_edit_189152405999260.jpgIMG_20231019_151605_edit_1891524059992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6" descr="D:/许惠莲/大班/大班上/观察记录/10月 课程故事 一探秘风向标，一起去“追风”/IMG_20231019_151605_edit_189152405999260.jpgIMG_20231019_151605_edit_189152405999260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rcRect l="4863" r="48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175" cy="855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绳子</w:t>
            </w:r>
          </w:p>
        </w:tc>
        <w:tc>
          <w:tcPr>
            <w:tcW w:w="2001" w:type="dxa"/>
            <w:vAlign w:val="top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26490" cy="840740"/>
                  <wp:effectExtent l="0" t="0" r="6985" b="6985"/>
                  <wp:docPr id="67" name="图片 67" descr="D:/许惠莲/大班/大班上/观察记录/10月 课程故事 一探秘风向标，一起去“追风”/IMG_20231019_151614_edit_189128096427910.jpgIMG_20231019_151614_edit_1891280964279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7" descr="D:/许惠莲/大班/大班上/观察记录/10月 课程故事 一探秘风向标，一起去“追风”/IMG_20231019_151614_edit_189128096427910.jpgIMG_20231019_151614_edit_18912809642791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rcRect l="5476" r="54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490" cy="840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numPr>
                <w:ilvl w:val="0"/>
                <w:numId w:val="0"/>
              </w:numPr>
              <w:ind w:left="0" w:leftChars="0" w:firstLine="0" w:firstLineChars="0"/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风车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48" w:type="dxa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教师支持</w:t>
            </w:r>
          </w:p>
        </w:tc>
        <w:tc>
          <w:tcPr>
            <w:tcW w:w="7974" w:type="dxa"/>
            <w:gridSpan w:val="4"/>
          </w:tcPr>
          <w:p>
            <w:pPr>
              <w:numPr>
                <w:ilvl w:val="0"/>
                <w:numId w:val="0"/>
              </w:numPr>
              <w:jc w:val="left"/>
              <w:rPr>
                <w:rFonts w:hint="default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sz w:val="21"/>
                <w:szCs w:val="21"/>
                <w:vertAlign w:val="baseline"/>
                <w:lang w:val="en-US" w:eastAsia="zh-CN"/>
              </w:rPr>
              <w:t>鼓励幼儿大胆猜想，结合生活经验，运用材料去测定风向。观察物体的变化，思考风的方向。</w:t>
            </w:r>
          </w:p>
        </w:tc>
      </w:tr>
    </w:tbl>
    <w:p>
      <w:pPr>
        <w:numPr>
          <w:ilvl w:val="0"/>
          <w:numId w:val="0"/>
        </w:numPr>
        <w:jc w:val="lef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 xml:space="preserve">    </w:t>
      </w:r>
    </w:p>
    <w:p>
      <w:pPr>
        <w:numPr>
          <w:ilvl w:val="0"/>
          <w:numId w:val="0"/>
        </w:numPr>
        <w:ind w:firstLine="482" w:firstLineChars="200"/>
        <w:jc w:val="left"/>
        <w:rPr>
          <w:rFonts w:hint="default"/>
          <w:b/>
          <w:bCs/>
          <w:sz w:val="24"/>
          <w:szCs w:val="24"/>
          <w:u w:val="single"/>
          <w:lang w:val="en-US" w:eastAsia="zh-CN"/>
        </w:rPr>
      </w:pPr>
      <w:r>
        <w:rPr>
          <w:rFonts w:hint="eastAsia"/>
          <w:b/>
          <w:bCs/>
          <w:sz w:val="24"/>
          <w:szCs w:val="24"/>
          <w:u w:val="single"/>
          <w:lang w:val="en-US" w:eastAsia="zh-CN"/>
        </w:rPr>
        <w:t>教师感悟：《指南》指出，5-6岁幼儿能通过观察、比较与分析，发现并描述某个事物前后的变化，能用一定的方法验证自己的猜测。孩子们借助与生活经验，自主寻找各种材料进行尝试，初步了解了风是有方向的。通过观察物体的变化，幼儿能尝试猜测风的方向。通过资料调查，幼儿也知道了了解风向的好处，对风向的测定也产生了兴趣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 w:firstLineChars="200"/>
        <w:jc w:val="left"/>
        <w:rPr>
          <w:rFonts w:hint="default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再次测定：借助风向标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风是有方向的，风吹来的方向即为风向。《幼儿园领域关键经验与教育建议》中提到大班幼儿在科学探究活动中，要能正确使用简单的工具，并能按流程进行操作。教师可以为幼儿提供适宜的工具和材料，共幼儿自主选择，持续探究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老师：要准确地测出风向，我们是不是可以用到一些实验工具呢？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星星：那我们查一下，什么工具可以测风向。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于是，老师带着小朋友们在网络上进行查询，了解到“风向标”是可以测定风向的，我们网购了实验器材，准备尝试一下。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购买的风向标到了，桃桃第一个来到科学区进行尝试，他拆开包装，里面有各种各样的零件。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桃桃：这是箭头，我觉得是指方向的。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桃桃：这个字我认识，它是东南西北，是指南针。</w:t>
      </w:r>
    </w:p>
    <w:p>
      <w:pPr>
        <w:jc w:val="left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162050" cy="1400175"/>
            <wp:effectExtent l="0" t="0" r="0" b="0"/>
            <wp:docPr id="11" name="图片 11" descr="D:/许惠莲/大班/大班上/观察记录/10月 课程故事 一起去“追风”/QQ图片20231018182929.jpgQQ图片20231018182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D:/许惠莲/大班/大班上/观察记录/10月 课程故事 一起去“追风”/QQ图片20231018182929.jpgQQ图片20231018182929"/>
                    <pic:cNvPicPr>
                      <a:picLocks noChangeAspect="1"/>
                    </pic:cNvPicPr>
                  </pic:nvPicPr>
                  <pic:blipFill>
                    <a:blip r:embed="rId27"/>
                    <a:srcRect l="18971" t="31365" r="18699" b="-1247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FF"/>
          <w:sz w:val="24"/>
          <w:szCs w:val="24"/>
          <w:lang w:val="en-US" w:eastAsia="zh-CN"/>
        </w:rPr>
        <w:t xml:space="preserve"> </w:t>
      </w: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925955" cy="1399540"/>
            <wp:effectExtent l="0" t="0" r="7620" b="635"/>
            <wp:docPr id="9" name="图片 9" descr="D:/许惠莲/大班/大班上/观察记录/10月 课程故事 一起去“追风”/IMG_20231018_171531_edit_142748098515716.jpgIMG_20231018_171531_edit_142748098515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:/许惠莲/大班/大班上/观察记录/10月 课程故事 一起去“追风”/IMG_20231018_171531_edit_142748098515716.jpgIMG_20231018_171531_edit_142748098515716"/>
                    <pic:cNvPicPr>
                      <a:picLocks noChangeAspect="1"/>
                    </pic:cNvPicPr>
                  </pic:nvPicPr>
                  <pic:blipFill>
                    <a:blip r:embed="rId28"/>
                    <a:srcRect l="263" r="263"/>
                    <a:stretch>
                      <a:fillRect/>
                    </a:stretch>
                  </pic:blipFill>
                  <pic:spPr>
                    <a:xfrm>
                      <a:off x="0" y="0"/>
                      <a:ext cx="1925955" cy="139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FF"/>
          <w:sz w:val="24"/>
          <w:szCs w:val="24"/>
          <w:lang w:val="en-US" w:eastAsia="zh-CN"/>
        </w:rPr>
        <w:t xml:space="preserve"> </w:t>
      </w: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961515" cy="1395095"/>
            <wp:effectExtent l="0" t="0" r="635" b="5080"/>
            <wp:docPr id="10" name="图片 10" descr="D:/许惠莲/大班/大班上/观察记录/10月 课程故事 一起去“追风”/IMG_20231018_171525_edit_142731175248010.jpgIMG_20231018_171525_edit_142731175248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:/许惠莲/大班/大班上/观察记录/10月 课程故事 一起去“追风”/IMG_20231018_171525_edit_142731175248010.jpgIMG_20231018_171525_edit_142731175248010"/>
                    <pic:cNvPicPr>
                      <a:picLocks noChangeAspect="1"/>
                    </pic:cNvPicPr>
                  </pic:nvPicPr>
                  <pic:blipFill>
                    <a:blip r:embed="rId29"/>
                    <a:srcRect t="873" b="873"/>
                    <a:stretch>
                      <a:fillRect/>
                    </a:stretch>
                  </pic:blipFill>
                  <pic:spPr>
                    <a:xfrm>
                      <a:off x="0" y="0"/>
                      <a:ext cx="1961515" cy="139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 w:firstLineChars="200"/>
        <w:jc w:val="left"/>
        <w:rPr>
          <w:rFonts w:hint="default"/>
          <w:sz w:val="24"/>
          <w:szCs w:val="24"/>
          <w:lang w:val="en-US" w:eastAsia="zh-CN"/>
        </w:rPr>
      </w:pP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风向仪 </w:t>
      </w:r>
      <w:r>
        <w:rPr>
          <w:rFonts w:hint="eastAsia"/>
          <w:color w:val="auto"/>
          <w:sz w:val="24"/>
          <w:szCs w:val="24"/>
          <w:u w:val="none"/>
          <w:lang w:val="en-US" w:eastAsia="zh-CN"/>
        </w:rPr>
        <w:t xml:space="preserve">       </w:t>
      </w:r>
      <w:r>
        <w:rPr>
          <w:rFonts w:hint="eastAsia"/>
          <w:color w:val="auto"/>
          <w:sz w:val="24"/>
          <w:szCs w:val="24"/>
          <w:u w:val="single"/>
          <w:lang w:val="en-US" w:eastAsia="zh-CN"/>
        </w:rPr>
        <w:t>风向仪有箭头，还有尾巴</w:t>
      </w:r>
      <w:r>
        <w:rPr>
          <w:rFonts w:hint="eastAsia"/>
          <w:color w:val="auto"/>
          <w:sz w:val="24"/>
          <w:szCs w:val="24"/>
          <w:lang w:val="en-US" w:eastAsia="zh-CN"/>
        </w:rPr>
        <w:t xml:space="preserve">    </w:t>
      </w: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上面有东南西北，指南针 </w:t>
      </w:r>
      <w:r>
        <w:rPr>
          <w:rFonts w:hint="eastAsia"/>
          <w:color w:val="auto"/>
          <w:sz w:val="24"/>
          <w:szCs w:val="24"/>
          <w:lang w:val="en-US" w:eastAsia="zh-CN"/>
        </w:rPr>
        <w:t xml:space="preserve"> 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问题一：风向标为什么会停下来呢？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风向标组装好了，小朋友用电风扇开始实验，发现风向标会转动起来，转一会又停下来了。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开心：明明有风，它为什么会停下来呢？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瑶瑶：是呀，有风不是应该跟风车一样一直转吗？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 xml:space="preserve">    于是，我们利用网络查询资料，了解到风向标的箭尾因为受到风的作用开始转动，当转到箭头指着风的方向时，就会停下来。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default"/>
          <w:b w:val="0"/>
          <w:bCs w:val="0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问题二：风向标的箭头还是尾巴代表风向呢？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那停下来后，箭头指的方向代表风向还是箭尾指的方向代表风向呢？小朋友开始有了争论。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六六：是箭尾是风向，因为它比箭头大。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桃桃：肯定是箭头，箭头就是指方向的。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到底谁说的对呢？我们一起进行了尝试。将风扇放在不一样的位置朝着风向标吹，观察风向标的状态。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default"/>
          <w:b w:val="0"/>
          <w:bCs w:val="0"/>
          <w:sz w:val="24"/>
          <w:szCs w:val="24"/>
          <w:lang w:val="en-US" w:eastAsia="zh-CN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6"/>
        <w:gridCol w:w="2128"/>
        <w:gridCol w:w="2130"/>
        <w:gridCol w:w="212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第一次</w:t>
            </w:r>
          </w:p>
        </w:tc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第二次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第三次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第四次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风扇在上方</w:t>
            </w:r>
          </w:p>
        </w:tc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风扇在下方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风扇在右边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风扇在左边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12215" cy="904875"/>
                  <wp:effectExtent l="0" t="0" r="6985" b="0"/>
                  <wp:docPr id="13" name="图片 13" descr="IMG_20231018_1846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IMG_20231018_184645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2215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05865" cy="910590"/>
                  <wp:effectExtent l="0" t="0" r="3810" b="3810"/>
                  <wp:docPr id="14" name="图片 14" descr="IMG_20231018_1846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IMG_20231018_184655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865" cy="9105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09040" cy="920750"/>
                  <wp:effectExtent l="0" t="0" r="635" b="3175"/>
                  <wp:docPr id="15" name="图片 15" descr="IMG_20231018_1847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IMG_20231018_184707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040" cy="920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91260" cy="934085"/>
                  <wp:effectExtent l="0" t="0" r="8890" b="8890"/>
                  <wp:docPr id="16" name="图片 16" descr="IMG_20231018_1847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IMG_20231018_184719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260" cy="934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箭头指着风扇</w:t>
            </w:r>
          </w:p>
        </w:tc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箭头指着风扇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箭头指着风扇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箭头指着风扇</w:t>
            </w:r>
          </w:p>
        </w:tc>
      </w:tr>
    </w:tbl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通过实验对比，我们发现风扇朝着风向标吹时，风向标的箭头和箭尾都受风，但是箭尾受风面积比箭头大，箭尾顺风转动指向风吹去的方向，箭头就指向风吹来的方向，也就是风向。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/>
          <w:bCs/>
          <w:sz w:val="24"/>
          <w:szCs w:val="24"/>
          <w:u w:val="singl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/>
          <w:bCs/>
          <w:sz w:val="24"/>
          <w:szCs w:val="24"/>
          <w:u w:val="single"/>
          <w:lang w:val="en-US" w:eastAsia="zh-CN"/>
        </w:rPr>
      </w:pPr>
      <w:r>
        <w:rPr>
          <w:rFonts w:hint="eastAsia"/>
          <w:b/>
          <w:bCs/>
          <w:sz w:val="24"/>
          <w:szCs w:val="24"/>
          <w:u w:val="single"/>
          <w:lang w:val="en-US" w:eastAsia="zh-CN"/>
        </w:rPr>
        <w:t>教师感悟：通过第二次利用现成的风向标进行风向测定，孩子们认识了风向标的各个零件和作用，通过观察，了解了风向标的工作原理。通过实践记录，判定了风向标是通过箭头的指向辨别风向的。《幼儿园领域关键经验与教育建议》中提到，幼儿能根据观察到的现象，结合已有经验进行合理的推论，能用一定的方法验证自己的猜测。在利用网购的风向标测定风向时，教师支持、引导幼儿用合适的方法探究和解决问题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/>
          <w:bCs/>
          <w:sz w:val="24"/>
          <w:szCs w:val="24"/>
          <w:u w:val="singl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三次测定：自制风向标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正值金秋，美丽的秋天带来多彩的世界，也带来变换的天气。“我想做一个风向标，带到外面去测风向。”瑶瑶说。是呀，我们何不尝试自制个性化的风向标，去与大自然游戏，去探索更多关于风的秘密呢。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于是，我们开始了关于自制风向标的讨论：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豆豆：我觉得要用吸管，两边贴上箭头和箭尾。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轩轩：下面可以用瓶子做底座，比较稳。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星星：我跟爸爸看过制作风向标的视频，还要用针戳个洞，这样它才能转。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点点：也可以用纸杯，戳个洞，塞吸管。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0" w:type="dxa"/>
            <w:gridSpan w:val="2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孩子的想法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教师支持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价值判断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93165" cy="889635"/>
                  <wp:effectExtent l="0" t="0" r="6985" b="5715"/>
                  <wp:docPr id="12" name="图片 12" descr="IMG_20231018_171748_edit_142842474028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IMG_20231018_171748_edit_142842474028202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165" cy="88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透明胶、剪刀、纸、笔、吸管等</w:t>
            </w:r>
          </w:p>
        </w:tc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07135" cy="871220"/>
                  <wp:effectExtent l="0" t="0" r="2540" b="5080"/>
                  <wp:docPr id="17" name="图片 17" descr="IMG_20231018_171753_edit_142854793768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IMG_20231018_171753_edit_142854793768304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135" cy="871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纸杯，超轻粘土（固定吸管）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209675" cy="1612900"/>
                  <wp:effectExtent l="0" t="0" r="0" b="6350"/>
                  <wp:docPr id="18" name="图片 18" descr="IMG_20231018_172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IMG_20231018_172213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1612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ind w:firstLine="480"/>
              <w:jc w:val="left"/>
              <w:rPr>
                <w:rFonts w:hint="eastAsia"/>
                <w:b w:val="0"/>
                <w:bCs w:val="0"/>
                <w:sz w:val="21"/>
                <w:szCs w:val="21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幼儿</w:t>
            </w:r>
            <w:r>
              <w:rPr>
                <w:rFonts w:hint="eastAsia"/>
                <w:b w:val="0"/>
                <w:bCs w:val="0"/>
                <w:sz w:val="21"/>
                <w:szCs w:val="21"/>
                <w:lang w:val="en-US" w:eastAsia="zh-CN"/>
              </w:rPr>
              <w:t>能根据风向标的特点，去寻找生活中的材料，在心里构建出计划。</w:t>
            </w:r>
          </w:p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 xml:space="preserve">    老师要为幼儿尽可能多地提供多种材料，鼓励幼儿大胆尝试。</w:t>
            </w:r>
          </w:p>
        </w:tc>
      </w:tr>
    </w:tbl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问题一：我的风向标一直转，不会停下来，指不了风向。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轩轩的风向标制作好了，他迫不及待地拿来小风扇，对着风向标开始测试。可是，他的小脸由慢慢地变得不高兴起来。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老师：轩轩，你怎么啦？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轩轩：老师，你看，我的风向标一直在转动，没有停下来。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老师：你可以去拿一个制作成功的风向标对比一下，看看跟自己的一样吗？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轩轩拿来展示架上一个已经成功的风向标，认真对比起来。然后他发现：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轩轩：我的箭头、箭尾跟他的不一样。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老师：哪里不一样呢？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lang w:val="en-US" w:eastAsia="zh-CN"/>
        </w:rPr>
        <w:t>轩轩：要一个平着，一个竖着。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1"/>
          <w:szCs w:val="21"/>
          <w:vertAlign w:val="baseline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1344295</wp:posOffset>
                </wp:positionH>
                <wp:positionV relativeFrom="paragraph">
                  <wp:posOffset>518795</wp:posOffset>
                </wp:positionV>
                <wp:extent cx="490220" cy="309880"/>
                <wp:effectExtent l="6350" t="15240" r="17780" b="17780"/>
                <wp:wrapNone/>
                <wp:docPr id="26" name="右箭头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534920" y="5522595"/>
                          <a:ext cx="490220" cy="309880"/>
                        </a:xfrm>
                        <a:prstGeom prst="rightArrow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05.85pt;margin-top:40.85pt;height:24.4pt;width:38.6pt;z-index:251659264;v-text-anchor:middle;mso-width-relative:page;mso-height-relative:page;" fillcolor="#000000 [3213]" filled="t" stroked="t" coordsize="21600,21600" o:gfxdata="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" adj="14774,5400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3402330</wp:posOffset>
                </wp:positionH>
                <wp:positionV relativeFrom="paragraph">
                  <wp:posOffset>490855</wp:posOffset>
                </wp:positionV>
                <wp:extent cx="490220" cy="309880"/>
                <wp:effectExtent l="6350" t="15240" r="17780" b="17780"/>
                <wp:wrapNone/>
                <wp:docPr id="27" name="右箭头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220" cy="309880"/>
                        </a:xfrm>
                        <a:prstGeom prst="rightArrow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67.9pt;margin-top:38.65pt;height:24.4pt;width:38.6pt;z-index:251660288;v-text-anchor:middle;mso-width-relative:page;mso-height-relative:page;" fillcolor="#000000 [3213]" filled="t" stroked="t" coordsize="21600,21600" o:gfxdata="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" adj="14774,5400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/>
          <w:b w:val="0"/>
          <w:bCs w:val="0"/>
          <w:sz w:val="21"/>
          <w:szCs w:val="21"/>
          <w:vertAlign w:val="baseline"/>
          <w:lang w:val="en-US" w:eastAsia="zh-CN"/>
        </w:rPr>
        <w:drawing>
          <wp:inline distT="0" distB="0" distL="114300" distR="114300">
            <wp:extent cx="1319530" cy="1281430"/>
            <wp:effectExtent l="0" t="0" r="0" b="0"/>
            <wp:docPr id="19" name="图片 19" descr="D:/许惠莲/大班/大班上/观察记录/10月 课程故事 一探秘风向标，一起去“追风”/视频01  风向标失败.png视频01  风向标失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D:/许惠莲/大班/大班上/观察记录/10月 课程故事 一探秘风向标，一起去“追风”/视频01  风向标失败.png视频01  风向标失败"/>
                    <pic:cNvPicPr>
                      <a:picLocks noChangeAspect="1"/>
                    </pic:cNvPicPr>
                  </pic:nvPicPr>
                  <pic:blipFill>
                    <a:blip r:embed="rId37"/>
                    <a:srcRect t="722" b="2166"/>
                    <a:stretch>
                      <a:fillRect/>
                    </a:stretch>
                  </pic:blipFill>
                  <pic:spPr>
                    <a:xfrm>
                      <a:off x="0" y="0"/>
                      <a:ext cx="1319530" cy="128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  <w:t xml:space="preserve">        </w:t>
      </w:r>
      <w:r>
        <w:rPr>
          <w:rFonts w:hint="default"/>
          <w:b w:val="0"/>
          <w:bCs w:val="0"/>
          <w:sz w:val="21"/>
          <w:szCs w:val="21"/>
          <w:vertAlign w:val="baseline"/>
          <w:lang w:val="en-US" w:eastAsia="zh-CN"/>
        </w:rPr>
        <w:drawing>
          <wp:inline distT="0" distB="0" distL="114300" distR="114300">
            <wp:extent cx="1401445" cy="1232535"/>
            <wp:effectExtent l="0" t="0" r="8255" b="5715"/>
            <wp:docPr id="20" name="图片 20" descr="D:/许惠莲/大班/大班上/观察记录/10月 课程故事 一探秘风向标，一起去“追风”/IMG_20231018_171652_edit_142777224459462.jpgIMG_20231018_171652_edit_142777224459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D:/许惠莲/大班/大班上/观察记录/10月 课程故事 一探秘风向标，一起去“追风”/IMG_20231018_171652_edit_142777224459462.jpgIMG_20231018_171652_edit_142777224459462"/>
                    <pic:cNvPicPr>
                      <a:picLocks noChangeAspect="1"/>
                    </pic:cNvPicPr>
                  </pic:nvPicPr>
                  <pic:blipFill>
                    <a:blip r:embed="rId38"/>
                    <a:srcRect l="1999" r="1999"/>
                    <a:stretch>
                      <a:fillRect/>
                    </a:stretch>
                  </pic:blipFill>
                  <pic:spPr>
                    <a:xfrm>
                      <a:off x="0" y="0"/>
                      <a:ext cx="1401445" cy="1232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  <w:t xml:space="preserve">         </w:t>
      </w:r>
      <w:r>
        <w:rPr>
          <w:rFonts w:hint="default"/>
          <w:b w:val="0"/>
          <w:bCs w:val="0"/>
          <w:sz w:val="21"/>
          <w:szCs w:val="21"/>
          <w:vertAlign w:val="baseline"/>
          <w:lang w:val="en-US" w:eastAsia="zh-CN"/>
        </w:rPr>
        <w:drawing>
          <wp:inline distT="0" distB="0" distL="114300" distR="114300">
            <wp:extent cx="1322070" cy="1294130"/>
            <wp:effectExtent l="0" t="0" r="1905" b="1270"/>
            <wp:docPr id="21" name="图片 21" descr="D:/许惠莲/大班/大班上/观察记录/10月 课程故事 一探秘风向标，一起去“追风”/视频02 对比调整风向标.png视频02 对比调整风向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D:/许惠莲/大班/大班上/观察记录/10月 课程故事 一探秘风向标，一起去“追风”/视频02 对比调整风向标.png视频02 对比调整风向标"/>
                    <pic:cNvPicPr>
                      <a:picLocks noChangeAspect="1"/>
                    </pic:cNvPicPr>
                  </pic:nvPicPr>
                  <pic:blipFill>
                    <a:blip r:embed="rId39"/>
                    <a:srcRect t="971" b="1165"/>
                    <a:stretch>
                      <a:fillRect/>
                    </a:stretch>
                  </pic:blipFill>
                  <pic:spPr>
                    <a:xfrm>
                      <a:off x="0" y="0"/>
                      <a:ext cx="1322070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  <w:t xml:space="preserve">    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1"/>
          <w:szCs w:val="21"/>
          <w:vertAlign w:val="baseline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  <w:t xml:space="preserve">风向标一直转，不停下来      产生问题：为什么不成功？      对比观察成功的风向标                                       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4244975</wp:posOffset>
                </wp:positionH>
                <wp:positionV relativeFrom="paragraph">
                  <wp:posOffset>130810</wp:posOffset>
                </wp:positionV>
                <wp:extent cx="490220" cy="309880"/>
                <wp:effectExtent l="15240" t="6350" r="17780" b="17780"/>
                <wp:wrapNone/>
                <wp:docPr id="28" name="右箭头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90220" cy="309880"/>
                        </a:xfrm>
                        <a:prstGeom prst="rightArrow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334.25pt;margin-top:10.3pt;height:24.4pt;width:38.6pt;rotation:5898240f;z-index:251661312;v-text-anchor:middle;mso-width-relative:page;mso-height-relative:page;" fillcolor="#000000 [3213]" filled="t" stroked="t" coordsize="21600,21600" o:gfxdata="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" adj="14774,5400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1"/>
          <w:szCs w:val="21"/>
          <w:vertAlign w:val="baseline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1349375</wp:posOffset>
                </wp:positionH>
                <wp:positionV relativeFrom="paragraph">
                  <wp:posOffset>469265</wp:posOffset>
                </wp:positionV>
                <wp:extent cx="490220" cy="309880"/>
                <wp:effectExtent l="8890" t="15240" r="15240" b="17780"/>
                <wp:wrapNone/>
                <wp:docPr id="30" name="右箭头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90220" cy="309880"/>
                        </a:xfrm>
                        <a:prstGeom prst="rightArrow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106.25pt;margin-top:36.95pt;height:24.4pt;width:38.6pt;rotation:11796480f;z-index:251663360;v-text-anchor:middle;mso-width-relative:page;mso-height-relative:page;" fillcolor="#000000 [3213]" filled="t" stroked="t" coordsize="21600,21600" o:gfxdata="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iw&#10;xmXZAAAACgEAAA8AAAAAAAAAAQAgAAAAIgAAAGRycy9kb3ducmV2LnhtbFBLAQIUABQAAAAIAIdO&#10;4kDDz+3FlAIAAC8FAAAOAAAAAAAAAAEAIAAAACgBAABkcnMvZTJvRG9jLnhtbFBLBQYAAAAABgAG&#10;AFkBAAAuBgAAAAA=&#10;" adj="14774,5400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3253740</wp:posOffset>
                </wp:positionH>
                <wp:positionV relativeFrom="paragraph">
                  <wp:posOffset>503555</wp:posOffset>
                </wp:positionV>
                <wp:extent cx="490220" cy="309880"/>
                <wp:effectExtent l="8890" t="15240" r="15240" b="17780"/>
                <wp:wrapNone/>
                <wp:docPr id="29" name="右箭头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90220" cy="309880"/>
                        </a:xfrm>
                        <a:prstGeom prst="rightArrow">
                          <a:avLst/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3" type="#_x0000_t13" style="position:absolute;left:0pt;margin-left:256.2pt;margin-top:39.65pt;height:24.4pt;width:38.6pt;rotation:11796480f;z-index:251662336;v-text-anchor:middle;mso-width-relative:page;mso-height-relative:page;" fillcolor="#000000 [3213]" filled="t" stroked="t" coordsize="21600,21600" o:gfxdata="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D1&#10;ULjk2gAAAAoBAAAPAAAAAAAAAAEAIAAAACIAAABkcnMvZG93bnJldi54bWxQSwECFAAUAAAACACH&#10;TuJARICjxZQCAAAvBQAADgAAAAAAAAABACAAAAApAQAAZHJzL2Uyb0RvYy54bWxQSwUGAAAAAAYA&#10;BgBZAQAALwYAAAAA&#10;" adj="14774,5400">
                <v:fill on="t" focussize="0,0"/>
                <v:stroke weight="1pt" color="#2E75B6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default"/>
          <w:b w:val="0"/>
          <w:bCs w:val="0"/>
          <w:sz w:val="21"/>
          <w:szCs w:val="21"/>
          <w:vertAlign w:val="baseline"/>
          <w:lang w:val="en-US" w:eastAsia="zh-CN"/>
        </w:rPr>
        <w:drawing>
          <wp:inline distT="0" distB="0" distL="114300" distR="114300">
            <wp:extent cx="1319530" cy="1243965"/>
            <wp:effectExtent l="0" t="0" r="0" b="0"/>
            <wp:docPr id="23" name="图片 23" descr="D:/许惠莲/大班/大班上/观察记录/10月 课程故事 一探秘风向标，一起去“追风”/视频03  调整箭头方向，成功了.png视频03  调整箭头方向，成功了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D:/许惠莲/大班/大班上/观察记录/10月 课程故事 一探秘风向标，一起去“追风”/视频03  调整箭头方向，成功了.png视频03  调整箭头方向，成功了"/>
                    <pic:cNvPicPr>
                      <a:picLocks noChangeAspect="1"/>
                    </pic:cNvPicPr>
                  </pic:nvPicPr>
                  <pic:blipFill>
                    <a:blip r:embed="rId40"/>
                    <a:srcRect t="3032" b="2695"/>
                    <a:stretch>
                      <a:fillRect/>
                    </a:stretch>
                  </pic:blipFill>
                  <pic:spPr>
                    <a:xfrm>
                      <a:off x="0" y="0"/>
                      <a:ext cx="1319530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  <w:t xml:space="preserve">         </w:t>
      </w:r>
      <w:r>
        <w:rPr>
          <w:rFonts w:hint="default"/>
          <w:b w:val="0"/>
          <w:bCs w:val="0"/>
          <w:sz w:val="21"/>
          <w:szCs w:val="21"/>
          <w:vertAlign w:val="baseline"/>
          <w:lang w:val="en-US" w:eastAsia="zh-CN"/>
        </w:rPr>
        <w:drawing>
          <wp:inline distT="0" distB="0" distL="114300" distR="114300">
            <wp:extent cx="1322070" cy="1294130"/>
            <wp:effectExtent l="0" t="0" r="1905" b="1270"/>
            <wp:docPr id="22" name="图片 22" descr="D:/许惠莲/大班/大班上/观察记录/10月 课程故事 一探秘风向标，一起去“追风”/视频02 对比调整风向标.png视频02 对比调整风向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D:/许惠莲/大班/大班上/观察记录/10月 课程故事 一探秘风向标，一起去“追风”/视频02 对比调整风向标.png视频02 对比调整风向标"/>
                    <pic:cNvPicPr>
                      <a:picLocks noChangeAspect="1"/>
                    </pic:cNvPicPr>
                  </pic:nvPicPr>
                  <pic:blipFill>
                    <a:blip r:embed="rId39"/>
                    <a:srcRect t="971" b="1165"/>
                    <a:stretch>
                      <a:fillRect/>
                    </a:stretch>
                  </pic:blipFill>
                  <pic:spPr>
                    <a:xfrm>
                      <a:off x="0" y="0"/>
                      <a:ext cx="1322070" cy="129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  <w:t xml:space="preserve">         </w:t>
      </w:r>
      <w:r>
        <w:rPr>
          <w:rFonts w:hint="default"/>
          <w:b w:val="0"/>
          <w:bCs w:val="0"/>
          <w:sz w:val="21"/>
          <w:szCs w:val="21"/>
          <w:vertAlign w:val="baseline"/>
          <w:lang w:val="en-US" w:eastAsia="zh-CN"/>
        </w:rPr>
        <w:drawing>
          <wp:inline distT="0" distB="0" distL="114300" distR="114300">
            <wp:extent cx="1308100" cy="1245870"/>
            <wp:effectExtent l="0" t="0" r="6350" b="1905"/>
            <wp:docPr id="25" name="图片 25" descr="D:/许惠莲/大班/大班上/观察记录/10月 课程故事 一探秘风向标，一起去“追风”/IMG_20231018_171836_edit_142883559905279.jpgIMG_20231018_171836_edit_142883559905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D:/许惠莲/大班/大班上/观察记录/10月 课程故事 一探秘风向标，一起去“追风”/IMG_20231018_171836_edit_142883559905279.jpgIMG_20231018_171836_edit_142883559905279"/>
                    <pic:cNvPicPr>
                      <a:picLocks noChangeAspect="1"/>
                    </pic:cNvPicPr>
                  </pic:nvPicPr>
                  <pic:blipFill>
                    <a:blip r:embed="rId41"/>
                    <a:srcRect l="2034" r="2034"/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124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20" w:firstLineChars="200"/>
        <w:jc w:val="left"/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  <w:t>成功了                     调整箭尾的方向        发现箭头和箭尾插的方向不对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1"/>
          <w:szCs w:val="21"/>
          <w:vertAlign w:val="baselin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4"/>
          <w:szCs w:val="24"/>
          <w:vertAlign w:val="baseline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vertAlign w:val="baseline"/>
          <w:lang w:val="en-US" w:eastAsia="zh-CN"/>
        </w:rPr>
        <w:t xml:space="preserve">   </w:t>
      </w:r>
      <w:r>
        <w:rPr>
          <w:rFonts w:hint="eastAsia"/>
          <w:b w:val="0"/>
          <w:bCs w:val="0"/>
          <w:sz w:val="24"/>
          <w:szCs w:val="24"/>
          <w:vertAlign w:val="baseline"/>
          <w:lang w:val="en-US" w:eastAsia="zh-CN"/>
        </w:rPr>
        <w:t xml:space="preserve"> 在分享交流的时候，轩轩分享了自己的发现。我们通过希沃播放网络视频，了解实验的原理。原来，箭头平着插进去，受风面积就变小了，箭尾受到的风的作用大，箭尾顺风转动指向风吹去的方向，箭头就指向风吹来的方向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vertAlign w:val="baselin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2" w:firstLineChars="200"/>
        <w:jc w:val="left"/>
        <w:rPr>
          <w:rFonts w:hint="eastAsia"/>
          <w:b/>
          <w:bCs/>
          <w:sz w:val="24"/>
          <w:szCs w:val="24"/>
          <w:u w:val="single"/>
          <w:vertAlign w:val="baseline"/>
          <w:lang w:val="en-US" w:eastAsia="zh-CN"/>
        </w:rPr>
      </w:pPr>
      <w:r>
        <w:rPr>
          <w:rFonts w:hint="eastAsia"/>
          <w:b/>
          <w:bCs/>
          <w:sz w:val="24"/>
          <w:szCs w:val="24"/>
          <w:u w:val="single"/>
          <w:vertAlign w:val="baseline"/>
          <w:lang w:val="en-US" w:eastAsia="zh-CN"/>
        </w:rPr>
        <w:t>教师感悟：在幼儿完成作品，却未得到想要的结果时，老师没有直接告知幼儿哪里做的不对，而是鼓励幼儿用一定的方法验证自己的猜测。教师提供适宜的工具和材料，供幼儿自主选择、持续探究。幼儿通过去观察对比，做出调整，解决自己的问题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问题二：我的风向标为什么没有很直地指着风吹过来地方向呢？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 w:firstLineChars="20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科学实验要讲究严谨，研究的结果，还是要能最精准地呈现出结果。而在实验中，轩轩又遇到问题了。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轩轩：桃桃的风向标每次都能对准风扇停下来，可是我的有点歪。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桃桃：我感觉你的箭尾跟箭头差不多大，箭尾要大一点。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轩轩：箭尾为什么要大一点呢？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桃桃：大的受风面积大，就会转。</w:t>
      </w:r>
    </w:p>
    <w:p>
      <w:pPr>
        <w:jc w:val="center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874520" cy="1362075"/>
            <wp:effectExtent l="0" t="0" r="1905" b="0"/>
            <wp:docPr id="24" name="图片 24" descr="D:/许惠莲/大班/大班上/观察记录/10月 课程故事 一探秘风向标，一起去“追风”/QQ图片20231019095753.jpgQQ图片20231019095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D:/许惠莲/大班/大班上/观察记录/10月 课程故事 一探秘风向标，一起去“追风”/QQ图片20231019095753.jpgQQ图片20231019095753"/>
                    <pic:cNvPicPr>
                      <a:picLocks noChangeAspect="1"/>
                    </pic:cNvPicPr>
                  </pic:nvPicPr>
                  <pic:blipFill>
                    <a:blip r:embed="rId42"/>
                    <a:srcRect l="4298" r="4298"/>
                    <a:stretch>
                      <a:fillRect/>
                    </a:stretch>
                  </pic:blipFill>
                  <pic:spPr>
                    <a:xfrm>
                      <a:off x="0" y="0"/>
                      <a:ext cx="187452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FF"/>
          <w:sz w:val="24"/>
          <w:szCs w:val="24"/>
          <w:lang w:val="en-US" w:eastAsia="zh-CN"/>
        </w:rPr>
        <w:t xml:space="preserve">   </w:t>
      </w: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903095" cy="1353185"/>
            <wp:effectExtent l="0" t="0" r="1905" b="8890"/>
            <wp:docPr id="31" name="图片 31" descr="D:/许惠莲/大班/大班上/观察记录/10月 课程故事 一探秘风向标，一起去“追风”/QQ图片20231019100218.jpgQQ图片20231019100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D:/许惠莲/大班/大班上/观察记录/10月 课程故事 一探秘风向标，一起去“追风”/QQ图片20231019100218.jpgQQ图片20231019100218"/>
                    <pic:cNvPicPr>
                      <a:picLocks noChangeAspect="1"/>
                    </pic:cNvPicPr>
                  </pic:nvPicPr>
                  <pic:blipFill>
                    <a:blip r:embed="rId43"/>
                    <a:srcRect t="327" b="327"/>
                    <a:stretch>
                      <a:fillRect/>
                    </a:stretch>
                  </pic:blipFill>
                  <pic:spPr>
                    <a:xfrm>
                      <a:off x="0" y="0"/>
                      <a:ext cx="1903095" cy="1353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720" w:firstLineChars="300"/>
        <w:jc w:val="left"/>
        <w:rPr>
          <w:rFonts w:hint="default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轩轩的风向标不能很直地对着风扇 </w:t>
      </w:r>
      <w:r>
        <w:rPr>
          <w:rFonts w:hint="eastAsia"/>
          <w:color w:val="auto"/>
          <w:sz w:val="24"/>
          <w:szCs w:val="24"/>
          <w:lang w:val="en-US" w:eastAsia="zh-CN"/>
        </w:rPr>
        <w:t xml:space="preserve">   </w:t>
      </w: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箭尾要比箭头大一点 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听了桃桃的建议，轩轩来到桌子边重新制作了一个大一点的箭尾，可当他把插着箭头箭尾的吸管放回去的时候，新的问题又出现了。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轩轩：吸管怎么歪了呀？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桃桃：歪了就不太好转了，要保持平衡。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轩轩：那怎么办呢？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老师：你们想想要怎么调整一下。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30"/>
        <w:gridCol w:w="2130"/>
        <w:gridCol w:w="2131"/>
        <w:gridCol w:w="213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/>
                <w:bCs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u w:val="none"/>
                <w:vertAlign w:val="baseline"/>
                <w:lang w:val="en-US" w:eastAsia="zh-CN"/>
              </w:rPr>
              <w:t>发现问题</w:t>
            </w:r>
          </w:p>
        </w:tc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/>
                <w:bCs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u w:val="none"/>
                <w:vertAlign w:val="baseline"/>
                <w:lang w:val="en-US" w:eastAsia="zh-CN"/>
              </w:rPr>
              <w:t>幼儿猜想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/>
                <w:bCs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u w:val="none"/>
                <w:vertAlign w:val="baseline"/>
                <w:lang w:val="en-US" w:eastAsia="zh-CN"/>
              </w:rPr>
              <w:t>幼儿尝试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center"/>
              <w:rPr>
                <w:rFonts w:hint="default"/>
                <w:b/>
                <w:bCs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eastAsia"/>
                <w:b/>
                <w:bCs/>
                <w:sz w:val="21"/>
                <w:szCs w:val="21"/>
                <w:u w:val="none"/>
                <w:vertAlign w:val="baseline"/>
                <w:lang w:val="en-US" w:eastAsia="zh-CN"/>
              </w:rPr>
              <w:t>教师支持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93165" cy="889635"/>
                  <wp:effectExtent l="0" t="0" r="6985" b="5715"/>
                  <wp:docPr id="32" name="图片 32" descr="D:/许惠莲/大班/大班上/观察记录/10月 课程故事 一探秘风向标，一起去“追风”/QQ图片20231019102115.jpgQQ图片20231019102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/许惠莲/大班/大班上/观察记录/10月 课程故事 一探秘风向标，一起去“追风”/QQ图片20231019102115.jpgQQ图片20231019102115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rcRect l="2355" r="23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165" cy="88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93165" cy="1211580"/>
                  <wp:effectExtent l="0" t="0" r="0" b="0"/>
                  <wp:docPr id="36" name="图片 36" descr="D:/许惠莲/大班/大班上/观察记录/10月 课程故事 一探秘风向标，一起去“追风”/视频04  箭尾变大后，不能保持平衡.png视频04  箭尾变大后，不能保持平衡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D:/许惠莲/大班/大班上/观察记录/10月 课程故事 一探秘风向标，一起去“追风”/视频04  箭尾变大后，不能保持平衡.png视频04  箭尾变大后，不能保持平衡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rcRect t="532" b="-20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165" cy="1211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把箭尾变大后，原来能保持平衡的吸管，变得一头高一头低</w:t>
            </w:r>
          </w:p>
        </w:tc>
        <w:tc>
          <w:tcPr>
            <w:tcW w:w="2130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93165" cy="889635"/>
                  <wp:effectExtent l="0" t="0" r="6985" b="5715"/>
                  <wp:docPr id="33" name="图片 33" descr="D:/许惠莲/大班/大班上/观察记录/10月 课程故事 一探秘风向标，一起去“追风”/QQ图片20231019102106.jpgQQ图片20231019102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/许惠莲/大班/大班上/观察记录/10月 课程故事 一探秘风向标，一起去“追风”/QQ图片20231019102106.jpgQQ图片20231019102106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rcRect l="1892" r="18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165" cy="88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桃桃：因为原来的箭尾小，现在变大了，就变重了，它就会比箭头重，这边就变低了。就跟我们中班的时候玩天平一样。</w:t>
            </w:r>
          </w:p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轩轩：那我用超轻粘土把他们粘住好吗？</w:t>
            </w:r>
          </w:p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桃桃：不行，那就转不起来了，要重新找一个平衡点。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93165" cy="889635"/>
                  <wp:effectExtent l="0" t="0" r="6985" b="5715"/>
                  <wp:docPr id="34" name="图片 34" descr="D:/许惠莲/大班/大班上/观察记录/10月 课程故事 一探秘风向标，一起去“追风”/IMG_20231018_101659.jpgIMG_20231018_1016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D:/许惠莲/大班/大班上/观察记录/10月 课程故事 一探秘风向标，一起去“追风”/IMG_20231018_101659.jpgIMG_20231018_101659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rcRect t="319" b="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165" cy="88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93165" cy="889635"/>
                  <wp:effectExtent l="0" t="0" r="6985" b="5715"/>
                  <wp:docPr id="37" name="图片 37" descr="D:/许惠莲/大班/大班上/观察记录/10月 课程故事 一探秘风向标，一起去“追风”/IMG_20231018_101517.jpgIMG_20231018_1015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:/许惠莲/大班/大班上/观察记录/10月 课程故事 一探秘风向标，一起去“追风”/IMG_20231018_101517.jpgIMG_20231018_101517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rcRect t="319" b="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165" cy="88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t>幼儿尝试重新寻找平衡点</w:t>
            </w:r>
          </w:p>
        </w:tc>
        <w:tc>
          <w:tcPr>
            <w:tcW w:w="2131" w:type="dxa"/>
          </w:tcPr>
          <w:p>
            <w:pPr>
              <w:widowControl w:val="0"/>
              <w:numPr>
                <w:ilvl w:val="0"/>
                <w:numId w:val="0"/>
              </w:numPr>
              <w:tabs>
                <w:tab w:val="left" w:pos="312"/>
              </w:tabs>
              <w:jc w:val="left"/>
              <w:rPr>
                <w:rFonts w:hint="default"/>
                <w:b w:val="0"/>
                <w:bCs w:val="0"/>
                <w:sz w:val="21"/>
                <w:szCs w:val="21"/>
                <w:u w:val="none"/>
                <w:vertAlign w:val="baseline"/>
                <w:lang w:val="en-US" w:eastAsia="zh-CN"/>
              </w:rPr>
            </w:pPr>
            <w:r>
              <w:rPr>
                <w:rFonts w:hint="eastAsia"/>
                <w:b w:val="0"/>
                <w:bCs w:val="0"/>
                <w:sz w:val="21"/>
                <w:szCs w:val="21"/>
                <w:u w:val="none"/>
                <w:vertAlign w:val="baseline"/>
                <w:lang w:val="en-US" w:eastAsia="zh-CN"/>
              </w:rPr>
              <w:t>幼儿能根据观察到的现象，结合已有经验进行合理的推论，教师要鼓励并支持幼儿大胆联想、猜测问题的答案，并设法验证。</w:t>
            </w:r>
            <w:r>
              <w:rPr>
                <w:rFonts w:hint="default"/>
                <w:b w:val="0"/>
                <w:bCs w:val="0"/>
                <w:sz w:val="21"/>
                <w:szCs w:val="21"/>
                <w:vertAlign w:val="baseline"/>
                <w:lang w:val="en-US" w:eastAsia="zh-CN"/>
              </w:rPr>
              <w:drawing>
                <wp:inline distT="0" distB="0" distL="114300" distR="114300">
                  <wp:extent cx="1193165" cy="1132840"/>
                  <wp:effectExtent l="0" t="0" r="6985" b="635"/>
                  <wp:docPr id="35" name="图片 35" descr="D:/许惠莲/大班/大班上/观察记录/10月 课程故事 一探秘风向标，一起去“追风”/视频05 寻找平衡点.png视频05 寻找平衡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:/许惠莲/大班/大班上/观察记录/10月 课程故事 一探秘风向标，一起去“追风”/视频05 寻找平衡点.png视频05 寻找平衡点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rcRect t="2555" b="25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165" cy="1132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2" w:firstLineChars="200"/>
        <w:jc w:val="left"/>
        <w:rPr>
          <w:rFonts w:hint="eastAsia"/>
          <w:b/>
          <w:bCs/>
          <w:sz w:val="24"/>
          <w:szCs w:val="24"/>
          <w:u w:val="single"/>
          <w:vertAlign w:val="baseline"/>
          <w:lang w:val="en-US" w:eastAsia="zh-CN"/>
        </w:rPr>
      </w:pPr>
      <w:r>
        <w:rPr>
          <w:rFonts w:hint="eastAsia"/>
          <w:b/>
          <w:bCs/>
          <w:sz w:val="24"/>
          <w:szCs w:val="24"/>
          <w:u w:val="single"/>
          <w:vertAlign w:val="baseline"/>
          <w:lang w:val="en-US" w:eastAsia="zh-CN"/>
        </w:rPr>
        <w:t>教师感悟：在幼儿自制风向标的过程中，有大胆猜想，有动手实践，更有在此过程中失败经历带来的挑战。教师要支持幼儿的探究行为，鼓励幼儿利用生活经验去大胆尝试，及时分享自己的经验，提升幼儿探究精神和兴趣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2" w:firstLineChars="200"/>
        <w:jc w:val="left"/>
        <w:rPr>
          <w:rFonts w:hint="eastAsia"/>
          <w:b/>
          <w:bCs/>
          <w:sz w:val="24"/>
          <w:szCs w:val="24"/>
          <w:u w:val="single"/>
          <w:vertAlign w:val="baselin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2" w:firstLineChars="200"/>
        <w:jc w:val="left"/>
        <w:rPr>
          <w:rFonts w:hint="eastAsia"/>
          <w:b/>
          <w:bCs/>
          <w:sz w:val="24"/>
          <w:szCs w:val="24"/>
          <w:u w:val="single"/>
          <w:vertAlign w:val="baselin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/>
          <w:bCs/>
          <w:sz w:val="24"/>
          <w:szCs w:val="24"/>
          <w:u w:val="single"/>
          <w:vertAlign w:val="baseline"/>
          <w:lang w:val="en-US" w:eastAsia="zh-CN"/>
        </w:rPr>
      </w:pPr>
      <w:r>
        <w:rPr>
          <w:rFonts w:hint="eastAsia"/>
          <w:b/>
          <w:bCs/>
          <w:sz w:val="30"/>
          <w:szCs w:val="30"/>
          <w:u w:val="none"/>
          <w:shd w:val="clear" w:color="FFFFFF" w:fill="D9D9D9"/>
          <w:lang w:val="en-US" w:eastAsia="zh-CN"/>
        </w:rPr>
        <w:t>关键活动：小小测风员，风的变化我知道！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center"/>
        <w:rPr>
          <w:rFonts w:hint="default"/>
          <w:b/>
          <w:bCs/>
          <w:sz w:val="30"/>
          <w:szCs w:val="30"/>
          <w:u w:val="single"/>
          <w:lang w:val="en-US" w:eastAsia="zh-CN"/>
        </w:rPr>
      </w:pPr>
      <w:r>
        <w:rPr>
          <w:rFonts w:hint="eastAsia"/>
          <w:b/>
          <w:bCs/>
          <w:sz w:val="30"/>
          <w:szCs w:val="30"/>
          <w:u w:val="single"/>
          <w:lang w:val="en-US" w:eastAsia="zh-CN"/>
        </w:rPr>
        <w:t>Try：小小测风员，行动！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 w:firstLineChars="20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幼儿的科学教育时科学启蒙教育，重在激发幼儿的认识兴趣和探究欲望。科学教育应密切联系幼儿的实际生活进行，利用身边的事物与现象作为科学探索的对象。关于风向的探究，来自于幼儿对风的兴趣，在动手实验的过程中，也调动了幼儿的生活经验。现在，我们要鼓励幼儿去把自己的实验成果，运用的实际生活中，去解决生活中的问题。</w:t>
      </w:r>
    </w:p>
    <w:p>
      <w:pPr>
        <w:jc w:val="center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992630" cy="1447800"/>
            <wp:effectExtent l="0" t="0" r="7620" b="0"/>
            <wp:docPr id="38" name="图片 38" descr="D:/许惠莲/大班/大班上/观察记录/10月 课程故事 一探秘风向标，一起去“追风”/QQ图片20231019094853.jpgQQ图片20231019094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D:/许惠莲/大班/大班上/观察记录/10月 课程故事 一探秘风向标，一起去“追风”/QQ图片20231019094853.jpgQQ图片20231019094853"/>
                    <pic:cNvPicPr>
                      <a:picLocks noChangeAspect="1"/>
                    </pic:cNvPicPr>
                  </pic:nvPicPr>
                  <pic:blipFill>
                    <a:blip r:embed="rId50"/>
                    <a:srcRect t="1562" b="1562"/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FF"/>
          <w:sz w:val="24"/>
          <w:szCs w:val="24"/>
          <w:lang w:val="en-US" w:eastAsia="zh-CN"/>
        </w:rPr>
        <w:t xml:space="preserve"> </w:t>
      </w: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2036445" cy="1447800"/>
            <wp:effectExtent l="0" t="0" r="1905" b="0"/>
            <wp:docPr id="39" name="图片 39" descr="D:/许惠莲/大班/大班上/观察记录/10月 课程故事 一探秘风向标，一起去“追风”/IMG_20231018_171707_edit_142822297560496.jpgIMG_20231018_171707_edit_142822297560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D:/许惠莲/大班/大班上/观察记录/10月 课程故事 一探秘风向标，一起去“追风”/IMG_20231018_171707_edit_142822297560496.jpgIMG_20231018_171707_edit_142822297560496"/>
                    <pic:cNvPicPr>
                      <a:picLocks noChangeAspect="1"/>
                    </pic:cNvPicPr>
                  </pic:nvPicPr>
                  <pic:blipFill>
                    <a:blip r:embed="rId51"/>
                    <a:srcRect t="1247" b="1247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960" w:firstLineChars="400"/>
        <w:jc w:val="left"/>
        <w:rPr>
          <w:rFonts w:hint="default"/>
          <w:color w:val="0000FF"/>
          <w:sz w:val="24"/>
          <w:szCs w:val="24"/>
          <w:lang w:val="en-US" w:eastAsia="zh-CN"/>
        </w:rPr>
      </w:pP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利用自制的风向标测定风向 </w:t>
      </w:r>
      <w:r>
        <w:rPr>
          <w:rFonts w:hint="eastAsia"/>
          <w:color w:val="auto"/>
          <w:sz w:val="24"/>
          <w:szCs w:val="24"/>
          <w:lang w:val="en-US" w:eastAsia="zh-CN"/>
        </w:rPr>
        <w:t xml:space="preserve">  </w:t>
      </w: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风向标有东南西北，我们的没有 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 xml:space="preserve">      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问题一：没有办法知道东南西北什么方向的风，怎么办？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星星：我们把风向标放在农场，它转了停下来了，指着小花亭的方向。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琪琪：那这个叫什么风呢？我怎么记录呢？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安安：我们可以用指南针，就能知道方向了。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小朋友们从科学区拿出指南针，准备测风的时候带着。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小甘：指南针怎么用呢？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桃桃：指南针有一个红色的点，把它放平，它会指着南方。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小甘：然后呢？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桃桃：然后看上面的字，慢慢地把南对准红色的点。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老师：桃桃懂得真多呀，这就是指南针的正确用法，小朋友们快去试试吧。</w:t>
      </w:r>
    </w:p>
    <w:p>
      <w:pPr>
        <w:jc w:val="center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992630" cy="1447800"/>
            <wp:effectExtent l="0" t="0" r="7620" b="0"/>
            <wp:docPr id="42" name="图片 42" descr="D:/许惠莲/大班/大班上/观察记录/10月 课程故事 一探秘风向标，一起去“追风”/QQ图片20231019094849.jpgQQ图片20231019094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D:/许惠莲/大班/大班上/观察记录/10月 课程故事 一探秘风向标，一起去“追风”/QQ图片20231019094849.jpgQQ图片20231019094849"/>
                    <pic:cNvPicPr>
                      <a:picLocks noChangeAspect="1"/>
                    </pic:cNvPicPr>
                  </pic:nvPicPr>
                  <pic:blipFill>
                    <a:blip r:embed="rId52"/>
                    <a:srcRect t="1562" b="1562"/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FF"/>
          <w:sz w:val="24"/>
          <w:szCs w:val="24"/>
          <w:lang w:val="en-US" w:eastAsia="zh-CN"/>
        </w:rPr>
        <w:t xml:space="preserve"> </w:t>
      </w: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2036445" cy="1447800"/>
            <wp:effectExtent l="0" t="0" r="1905" b="0"/>
            <wp:docPr id="43" name="图片 43" descr="D:/许惠莲/大班/大班上/观察记录/10月 课程故事 一探秘风向标，一起去“追风”/QQ图片20231019094835.jpgQQ图片20231019094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D:/许惠莲/大班/大班上/观察记录/10月 课程故事 一探秘风向标，一起去“追风”/QQ图片20231019094835.jpgQQ图片20231019094835"/>
                    <pic:cNvPicPr>
                      <a:picLocks noChangeAspect="1"/>
                    </pic:cNvPicPr>
                  </pic:nvPicPr>
                  <pic:blipFill>
                    <a:blip r:embed="rId53"/>
                    <a:srcRect t="2604" b="2604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720" w:firstLineChars="300"/>
        <w:jc w:val="left"/>
        <w:rPr>
          <w:rFonts w:hint="default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将风向标和指南针对放好 </w:t>
      </w:r>
      <w:r>
        <w:rPr>
          <w:rFonts w:hint="eastAsia"/>
          <w:color w:val="auto"/>
          <w:sz w:val="24"/>
          <w:szCs w:val="24"/>
          <w:lang w:val="en-US" w:eastAsia="zh-CN"/>
        </w:rPr>
        <w:t xml:space="preserve">     </w:t>
      </w: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观察箭头的方向，并记录 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问题二：指南针放在旁边，我不知道怎么看、怎么用？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 xml:space="preserve">    在幼儿实践的过程中，我们发现能对应看指南针的幼儿非常少，即使幼儿分享了方法，但是大多数幼儿还是有难度。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洛洛：我不会看指南针。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悦悦：可以把指南针装在风向标上吗，这样看的清楚。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瑶瑶：这个怎么装上去啊？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default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桃桃：买的那个风向标不是有东西南北吗，我们也可以做一个。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于是，在区域里，小朋友们增加了坐标的制作。</w:t>
      </w:r>
    </w:p>
    <w:p>
      <w:pPr>
        <w:jc w:val="center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992630" cy="1447800"/>
            <wp:effectExtent l="0" t="0" r="7620" b="0"/>
            <wp:docPr id="40" name="图片 40" descr="D:/许惠莲/大班/大班上/观察记录/10月 课程故事 一探秘风向标，一起去“追风”/IMG_20231018_101454.jpgIMG_20231018_101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D:/许惠莲/大班/大班上/观察记录/10月 课程故事 一探秘风向标，一起去“追风”/IMG_20231018_101454.jpgIMG_20231018_101454"/>
                    <pic:cNvPicPr>
                      <a:picLocks noChangeAspect="1"/>
                    </pic:cNvPicPr>
                  </pic:nvPicPr>
                  <pic:blipFill>
                    <a:blip r:embed="rId54"/>
                    <a:srcRect t="1562" b="1562"/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FF"/>
          <w:sz w:val="24"/>
          <w:szCs w:val="24"/>
          <w:lang w:val="en-US" w:eastAsia="zh-CN"/>
        </w:rPr>
        <w:t xml:space="preserve"> </w:t>
      </w: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2036445" cy="1447800"/>
            <wp:effectExtent l="0" t="0" r="1905" b="0"/>
            <wp:docPr id="41" name="图片 41" descr="D:/许惠莲/大班/大班上/观察记录/10月 课程故事 一探秘风向标，一起去“追风”/IMG_20231018_101806.jpgIMG_20231018_1018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D:/许惠莲/大班/大班上/观察记录/10月 课程故事 一探秘风向标，一起去“追风”/IMG_20231018_101806.jpgIMG_20231018_101806"/>
                    <pic:cNvPicPr>
                      <a:picLocks noChangeAspect="1"/>
                    </pic:cNvPicPr>
                  </pic:nvPicPr>
                  <pic:blipFill>
                    <a:blip r:embed="rId55"/>
                    <a:srcRect t="2604" b="2604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1440" w:firstLineChars="600"/>
        <w:jc w:val="left"/>
        <w:rPr>
          <w:rFonts w:hint="eastAsia"/>
          <w:color w:val="auto"/>
          <w:sz w:val="24"/>
          <w:szCs w:val="24"/>
          <w:u w:val="single"/>
          <w:lang w:val="en-US" w:eastAsia="zh-CN"/>
        </w:rPr>
      </w:pP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绘制坐标指南针 </w:t>
      </w:r>
      <w:r>
        <w:rPr>
          <w:rFonts w:hint="eastAsia"/>
          <w:color w:val="auto"/>
          <w:sz w:val="24"/>
          <w:szCs w:val="24"/>
          <w:lang w:val="en-US" w:eastAsia="zh-CN"/>
        </w:rPr>
        <w:t xml:space="preserve">             </w:t>
      </w:r>
      <w:r>
        <w:rPr>
          <w:rFonts w:hint="eastAsia"/>
          <w:color w:val="auto"/>
          <w:sz w:val="24"/>
          <w:szCs w:val="24"/>
          <w:u w:val="single"/>
          <w:lang w:val="en-US" w:eastAsia="zh-CN"/>
        </w:rPr>
        <w:t>将其装在风向标上</w:t>
      </w:r>
    </w:p>
    <w:p>
      <w:pPr>
        <w:numPr>
          <w:ilvl w:val="0"/>
          <w:numId w:val="0"/>
        </w:numPr>
        <w:ind w:firstLine="1440" w:firstLineChars="600"/>
        <w:jc w:val="left"/>
        <w:rPr>
          <w:rFonts w:hint="default"/>
          <w:color w:val="auto"/>
          <w:sz w:val="24"/>
          <w:szCs w:val="24"/>
          <w:u w:val="singl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在风向标上增加了指南针的装置，这样能帮助幼儿更清楚地观察风向。小朋友们迫不及待地去尝试了。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default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《指南》科学领域指出，5-6岁幼儿能用数字、图画或其他符号记录自己的发现。为了培养幼儿持续记录、观察的能力，发现自然的变化，我们和幼儿一起制作了测风记录表。</w:t>
      </w:r>
    </w:p>
    <w:p>
      <w:pPr>
        <w:jc w:val="center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992630" cy="1447800"/>
            <wp:effectExtent l="0" t="0" r="7620" b="0"/>
            <wp:docPr id="48" name="图片 48" descr="D:/许惠莲/大班/大班上/观察记录/10月 课程故事 一探秘风向标，一起去“追风”/IMG_20231018_171921.jpgIMG_20231018_17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D:/许惠莲/大班/大班上/观察记录/10月 课程故事 一探秘风向标，一起去“追风”/IMG_20231018_171921.jpgIMG_20231018_171921"/>
                    <pic:cNvPicPr>
                      <a:picLocks noChangeAspect="1"/>
                    </pic:cNvPicPr>
                  </pic:nvPicPr>
                  <pic:blipFill>
                    <a:blip r:embed="rId56"/>
                    <a:srcRect t="1562" b="1562"/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FF"/>
          <w:sz w:val="24"/>
          <w:szCs w:val="24"/>
          <w:lang w:val="en-US" w:eastAsia="zh-CN"/>
        </w:rPr>
        <w:t xml:space="preserve"> </w:t>
      </w: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2036445" cy="1447800"/>
            <wp:effectExtent l="0" t="0" r="1905" b="0"/>
            <wp:docPr id="49" name="图片 49" descr="D:/许惠莲/大班/大班上/观察记录/10月 课程故事 一探秘风向标，一起去“追风”/IMG_20231018_171909.jpgIMG_20231018_171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D:/许惠莲/大班/大班上/观察记录/10月 课程故事 一探秘风向标，一起去“追风”/IMG_20231018_171909.jpgIMG_20231018_171909"/>
                    <pic:cNvPicPr>
                      <a:picLocks noChangeAspect="1"/>
                    </pic:cNvPicPr>
                  </pic:nvPicPr>
                  <pic:blipFill>
                    <a:blip r:embed="rId57"/>
                    <a:srcRect t="2604" b="2604"/>
                    <a:stretch>
                      <a:fillRect/>
                    </a:stretch>
                  </pic:blipFill>
                  <pic:spPr>
                    <a:xfrm>
                      <a:off x="0" y="0"/>
                      <a:ext cx="203644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1680" w:firstLineChars="700"/>
        <w:jc w:val="left"/>
        <w:rPr>
          <w:rFonts w:hint="eastAsia"/>
          <w:color w:val="auto"/>
          <w:sz w:val="24"/>
          <w:szCs w:val="24"/>
          <w:u w:val="single"/>
          <w:lang w:val="en-US" w:eastAsia="zh-CN"/>
        </w:rPr>
      </w:pP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怎么测风向？ </w:t>
      </w:r>
      <w:r>
        <w:rPr>
          <w:rFonts w:hint="eastAsia"/>
          <w:color w:val="auto"/>
          <w:sz w:val="24"/>
          <w:szCs w:val="24"/>
          <w:lang w:val="en-US" w:eastAsia="zh-CN"/>
        </w:rPr>
        <w:t xml:space="preserve">               </w:t>
      </w:r>
      <w:r>
        <w:rPr>
          <w:rFonts w:hint="eastAsia"/>
          <w:color w:val="auto"/>
          <w:sz w:val="24"/>
          <w:szCs w:val="24"/>
          <w:u w:val="single"/>
          <w:lang w:val="en-US" w:eastAsia="zh-CN"/>
        </w:rPr>
        <w:t>测风记录表</w:t>
      </w:r>
    </w:p>
    <w:p>
      <w:pPr>
        <w:numPr>
          <w:ilvl w:val="0"/>
          <w:numId w:val="0"/>
        </w:numPr>
        <w:ind w:firstLine="1680" w:firstLineChars="700"/>
        <w:jc w:val="left"/>
        <w:rPr>
          <w:rFonts w:hint="eastAsia"/>
          <w:color w:val="auto"/>
          <w:sz w:val="24"/>
          <w:szCs w:val="24"/>
          <w:u w:val="single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default"/>
          <w:color w:val="auto"/>
          <w:sz w:val="24"/>
          <w:szCs w:val="24"/>
          <w:u w:val="single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测风活动与生活活动的勾连：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幼儿的游戏活动来自于生活，最终也要为生活而服务，这样才能培养幼儿用所获得的经验，去解决实际问题的能力。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正值季节更换，风的变化可能从等级、方向上都会呈现出来，我们将测风活动和班级每日“小小播报员”结合起来，增加风向的播报，通过统计，了解和发现秋冬季风的气象特点，从而去发现大自然的秘密。</w:t>
      </w:r>
    </w:p>
    <w:p>
      <w:pPr>
        <w:jc w:val="center"/>
        <w:rPr>
          <w:rFonts w:hint="eastAsia"/>
          <w:color w:val="0000FF"/>
          <w:sz w:val="24"/>
          <w:szCs w:val="24"/>
          <w:lang w:val="en-US" w:eastAsia="zh-CN"/>
        </w:rPr>
      </w:pP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473835" cy="1876425"/>
            <wp:effectExtent l="0" t="0" r="2540" b="0"/>
            <wp:docPr id="50" name="图片 50" descr="D:/许惠莲/大班/大班上/观察记录/10月 课程故事 一探秘风向标，一起去“追风”/QQ图片20231019133315.jpgQQ图片20231019133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D:/许惠莲/大班/大班上/观察记录/10月 课程故事 一探秘风向标，一起去“追风”/QQ图片20231019133315.jpgQQ图片20231019133315"/>
                    <pic:cNvPicPr>
                      <a:picLocks noChangeAspect="1"/>
                    </pic:cNvPicPr>
                  </pic:nvPicPr>
                  <pic:blipFill>
                    <a:blip r:embed="rId58"/>
                    <a:srcRect t="191" b="-24"/>
                    <a:stretch>
                      <a:fillRect/>
                    </a:stretch>
                  </pic:blipFill>
                  <pic:spPr>
                    <a:xfrm>
                      <a:off x="0" y="0"/>
                      <a:ext cx="147383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0000FF"/>
          <w:sz w:val="24"/>
          <w:szCs w:val="24"/>
          <w:lang w:val="en-US" w:eastAsia="zh-CN"/>
        </w:rPr>
        <w:t xml:space="preserve">       </w:t>
      </w:r>
      <w:r>
        <w:rPr>
          <w:rFonts w:hint="eastAsia"/>
          <w:color w:val="0000FF"/>
          <w:sz w:val="24"/>
          <w:szCs w:val="24"/>
          <w:lang w:val="en-US" w:eastAsia="zh-CN"/>
        </w:rPr>
        <w:drawing>
          <wp:inline distT="0" distB="0" distL="114300" distR="114300">
            <wp:extent cx="1407795" cy="1885315"/>
            <wp:effectExtent l="0" t="0" r="1905" b="635"/>
            <wp:docPr id="51" name="图片 51" descr="D:/许惠莲/大班/大班上/观察记录/10月 课程故事 一探秘风向标，一起去“追风”/QQ图片20231019133308.jpgQQ图片20231019133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D:/许惠莲/大班/大班上/观察记录/10月 课程故事 一探秘风向标，一起去“追风”/QQ图片20231019133308.jpgQQ图片20231019133308"/>
                    <pic:cNvPicPr>
                      <a:picLocks noChangeAspect="1"/>
                    </pic:cNvPicPr>
                  </pic:nvPicPr>
                  <pic:blipFill>
                    <a:blip r:embed="rId59"/>
                    <a:srcRect t="585" b="-1029"/>
                    <a:stretch>
                      <a:fillRect/>
                    </a:stretch>
                  </pic:blipFill>
                  <pic:spPr>
                    <a:xfrm>
                      <a:off x="0" y="0"/>
                      <a:ext cx="1407795" cy="188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color w:val="auto"/>
          <w:sz w:val="24"/>
          <w:szCs w:val="24"/>
          <w:u w:val="single"/>
          <w:lang w:val="en-US" w:eastAsia="zh-CN"/>
        </w:rPr>
      </w:pPr>
      <w:r>
        <w:rPr>
          <w:rFonts w:hint="eastAsia"/>
          <w:color w:val="auto"/>
          <w:sz w:val="24"/>
          <w:szCs w:val="24"/>
          <w:u w:val="single"/>
          <w:lang w:val="en-US" w:eastAsia="zh-CN"/>
        </w:rPr>
        <w:t xml:space="preserve">激发幼儿关于风的探究 </w:t>
      </w:r>
      <w:r>
        <w:rPr>
          <w:rFonts w:hint="eastAsia"/>
          <w:color w:val="auto"/>
          <w:sz w:val="24"/>
          <w:szCs w:val="24"/>
          <w:lang w:val="en-US" w:eastAsia="zh-CN"/>
        </w:rPr>
        <w:t xml:space="preserve">           </w:t>
      </w:r>
      <w:r>
        <w:rPr>
          <w:rFonts w:hint="eastAsia"/>
          <w:color w:val="auto"/>
          <w:sz w:val="24"/>
          <w:szCs w:val="24"/>
          <w:u w:val="single"/>
          <w:lang w:val="en-US" w:eastAsia="zh-CN"/>
        </w:rPr>
        <w:t>每日风向统计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default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 w:firstLineChars="20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</w:p>
    <w:p>
      <w:pPr>
        <w:numPr>
          <w:ilvl w:val="0"/>
          <w:numId w:val="0"/>
        </w:numPr>
        <w:jc w:val="left"/>
        <w:rPr>
          <w:rFonts w:hint="default"/>
          <w:color w:val="auto"/>
          <w:sz w:val="24"/>
          <w:szCs w:val="24"/>
          <w:u w:val="single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测风活动与社会活动的勾连：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 w:firstLineChars="20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在孩子们每天的测风实践中，也吸引了一些小朋友和老师们的注意，他们会大方地跟老师交流自己的发现，从而我们班也得到了一次在学校活动中，展示我们探究风向活动的机会。那么，问题来了，只能请一位小朋友去介绍，要请谁去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丸子：请风向标做得最好的小朋友去。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桃桃：可是我们好几个人做得都很好啊！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轩轩：对，我们都想去，怎么办呢？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糖豆：那我们投票吧，比比谁介绍得最好，谁就去。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/>
        <w:jc w:val="left"/>
        <w:rPr>
          <w:rFonts w:hint="eastAsia"/>
          <w:b w:val="0"/>
          <w:bCs w:val="0"/>
          <w:color w:val="auto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color w:val="auto"/>
          <w:sz w:val="24"/>
          <w:szCs w:val="24"/>
          <w:u w:val="none"/>
          <w:vertAlign w:val="baseline"/>
          <w:lang w:val="en-US" w:eastAsia="zh-CN"/>
        </w:rPr>
        <w:t>于是，孩子们一个个踊跃地上来介绍自己制作风向标的过程，还能把平时在交流分享时总结出来的科学知识讲述出来。最后，大家评选出了糖豆小朋友作为我们班的小代表，去给客人老师介绍我们研究风向标的故事。客人老师们听着糖豆的介绍，仿佛看到了孩子们进行科学实验的鲜活画面，一个个竖起了大拇指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jc w:val="center"/>
        <w:rPr>
          <w:rFonts w:hint="default"/>
          <w:b w:val="0"/>
          <w:bCs w:val="0"/>
          <w:color w:val="auto"/>
          <w:sz w:val="24"/>
          <w:szCs w:val="24"/>
          <w:u w:val="none"/>
          <w:vertAlign w:val="baseline"/>
          <w:lang w:val="en-US" w:eastAsia="zh-CN"/>
        </w:rPr>
      </w:pPr>
      <w:r>
        <w:rPr>
          <w:rFonts w:hint="default"/>
          <w:b w:val="0"/>
          <w:bCs w:val="0"/>
          <w:color w:val="auto"/>
          <w:sz w:val="24"/>
          <w:szCs w:val="24"/>
          <w:u w:val="none"/>
          <w:vertAlign w:val="baseline"/>
          <w:lang w:val="en-US" w:eastAsia="zh-CN"/>
        </w:rPr>
        <w:drawing>
          <wp:inline distT="0" distB="0" distL="114300" distR="114300">
            <wp:extent cx="3533775" cy="2651760"/>
            <wp:effectExtent l="0" t="0" r="0" b="5715"/>
            <wp:docPr id="68" name="图片 68" descr="QQ图片202311081256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QQ图片20231108125642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265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default" w:ascii="宋体" w:hAnsi="宋体"/>
          <w:b w:val="0"/>
          <w:bCs/>
          <w:color w:val="auto"/>
          <w:szCs w:val="21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jc w:val="both"/>
        <w:textAlignment w:val="auto"/>
        <w:rPr>
          <w:rFonts w:hint="eastAsia" w:ascii="宋体" w:hAnsi="宋体"/>
          <w:b/>
          <w:bCs w:val="0"/>
          <w:color w:val="auto"/>
          <w:szCs w:val="21"/>
        </w:rPr>
      </w:pPr>
      <w:r>
        <w:rPr>
          <w:rFonts w:hint="eastAsia" w:ascii="宋体" w:hAnsi="宋体"/>
          <w:b/>
          <w:bCs w:val="0"/>
          <w:color w:val="auto"/>
          <w:sz w:val="24"/>
          <w:szCs w:val="24"/>
        </w:rPr>
        <w:t>【写在最后】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 w:firstLineChars="200"/>
        <w:jc w:val="left"/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幼儿科学学习的核心时激发探究兴趣，体验探究过程，发展初步的探究能力。成人要善于发现和保护幼儿的好奇心，充分利用自然和实际生活机会，引导幼儿通过观察、比较、操作、实验等方法，学习发现问题、分析问题和解决问题；帮助幼儿不断积累经验，并运用新的学习活动，形成受益终身的学习态度和能力。</w:t>
      </w:r>
    </w:p>
    <w:p>
      <w:pPr>
        <w:widowControl w:val="0"/>
        <w:numPr>
          <w:ilvl w:val="0"/>
          <w:numId w:val="0"/>
        </w:numPr>
        <w:tabs>
          <w:tab w:val="left" w:pos="312"/>
        </w:tabs>
        <w:ind w:firstLine="480" w:firstLineChars="200"/>
        <w:jc w:val="left"/>
        <w:rPr>
          <w:rFonts w:hint="default"/>
          <w:b w:val="0"/>
          <w:bCs w:val="0"/>
          <w:sz w:val="24"/>
          <w:szCs w:val="24"/>
          <w:u w:val="none"/>
          <w:vertAlign w:val="baseline"/>
          <w:lang w:val="en-US" w:eastAsia="zh-CN"/>
        </w:rPr>
      </w:pPr>
      <w:r>
        <w:rPr>
          <w:rFonts w:hint="eastAsia"/>
          <w:b w:val="0"/>
          <w:bCs w:val="0"/>
          <w:sz w:val="24"/>
          <w:szCs w:val="24"/>
          <w:u w:val="none"/>
          <w:vertAlign w:val="baseline"/>
          <w:lang w:val="en-US" w:eastAsia="zh-CN"/>
        </w:rPr>
        <w:t>关于风的秘密还有很多，等着孩子们去探索、发现，他们也会产生更多的问题和兴趣，作为教师，我们要善于去发现他们的关注点，鼓励他们大胆尝试，在其中收获成长、收获快乐。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036D7D8"/>
    <w:multiLevelType w:val="singleLevel"/>
    <w:tmpl w:val="C036D7D8"/>
    <w:lvl w:ilvl="0" w:tentative="0">
      <w:start w:val="3"/>
      <w:numFmt w:val="chineseCounting"/>
      <w:suff w:val="nothing"/>
      <w:lvlText w:val="%1．"/>
      <w:lvlJc w:val="left"/>
      <w:rPr>
        <w:rFonts w:hint="eastAsia"/>
      </w:rPr>
    </w:lvl>
  </w:abstractNum>
  <w:abstractNum w:abstractNumId="1">
    <w:nsid w:val="5376BD24"/>
    <w:multiLevelType w:val="singleLevel"/>
    <w:tmpl w:val="5376BD24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ZmYzgyNjBiOGZlZjdlYzEzMTkwYmRkYTg4MTZjYjMifQ=="/>
  </w:docVars>
  <w:rsids>
    <w:rsidRoot w:val="00000000"/>
    <w:rsid w:val="00373BC4"/>
    <w:rsid w:val="01D71D1B"/>
    <w:rsid w:val="0242253B"/>
    <w:rsid w:val="037A0E7B"/>
    <w:rsid w:val="03C0514E"/>
    <w:rsid w:val="048C36AC"/>
    <w:rsid w:val="04922E36"/>
    <w:rsid w:val="05EE4B6C"/>
    <w:rsid w:val="05EE57F1"/>
    <w:rsid w:val="064766ED"/>
    <w:rsid w:val="0717375D"/>
    <w:rsid w:val="07644AA1"/>
    <w:rsid w:val="082A15C4"/>
    <w:rsid w:val="085A4FCE"/>
    <w:rsid w:val="0A5627EE"/>
    <w:rsid w:val="0C530103"/>
    <w:rsid w:val="0CE15D14"/>
    <w:rsid w:val="0D896E5E"/>
    <w:rsid w:val="0DDA38AD"/>
    <w:rsid w:val="0E0631FF"/>
    <w:rsid w:val="0E50198E"/>
    <w:rsid w:val="0E617AF3"/>
    <w:rsid w:val="0F2F1860"/>
    <w:rsid w:val="0F64216D"/>
    <w:rsid w:val="0FFA33CC"/>
    <w:rsid w:val="10001C18"/>
    <w:rsid w:val="10014FAA"/>
    <w:rsid w:val="115E5749"/>
    <w:rsid w:val="117255E2"/>
    <w:rsid w:val="11CD0016"/>
    <w:rsid w:val="11FF376C"/>
    <w:rsid w:val="12D0302F"/>
    <w:rsid w:val="13123738"/>
    <w:rsid w:val="131679C8"/>
    <w:rsid w:val="135614AA"/>
    <w:rsid w:val="14186D67"/>
    <w:rsid w:val="154A2F50"/>
    <w:rsid w:val="17885B48"/>
    <w:rsid w:val="17B84EB6"/>
    <w:rsid w:val="1A4A4716"/>
    <w:rsid w:val="1BD50FB4"/>
    <w:rsid w:val="1C4306F9"/>
    <w:rsid w:val="1CF540E9"/>
    <w:rsid w:val="1E0263B5"/>
    <w:rsid w:val="1E42335E"/>
    <w:rsid w:val="1E4833C2"/>
    <w:rsid w:val="1E7D2E61"/>
    <w:rsid w:val="1E89109D"/>
    <w:rsid w:val="1EC57AEB"/>
    <w:rsid w:val="20D813C4"/>
    <w:rsid w:val="213D2B09"/>
    <w:rsid w:val="214F0206"/>
    <w:rsid w:val="22EC0E6B"/>
    <w:rsid w:val="2443573A"/>
    <w:rsid w:val="2492046F"/>
    <w:rsid w:val="252B105D"/>
    <w:rsid w:val="25835BD3"/>
    <w:rsid w:val="261D65B6"/>
    <w:rsid w:val="2709745B"/>
    <w:rsid w:val="281C223A"/>
    <w:rsid w:val="2914246B"/>
    <w:rsid w:val="2AF05EF0"/>
    <w:rsid w:val="2B1A0A16"/>
    <w:rsid w:val="2BD433DE"/>
    <w:rsid w:val="2C0B3CF9"/>
    <w:rsid w:val="2C3B76B9"/>
    <w:rsid w:val="2C4209CD"/>
    <w:rsid w:val="2CB512CC"/>
    <w:rsid w:val="2CFF1140"/>
    <w:rsid w:val="2D1F486A"/>
    <w:rsid w:val="2D8A1396"/>
    <w:rsid w:val="2DA03BFD"/>
    <w:rsid w:val="2DC9146F"/>
    <w:rsid w:val="2E184BC0"/>
    <w:rsid w:val="2E351223"/>
    <w:rsid w:val="2E8710DD"/>
    <w:rsid w:val="2EC456C9"/>
    <w:rsid w:val="2F6E31CF"/>
    <w:rsid w:val="300F7B43"/>
    <w:rsid w:val="305B73A3"/>
    <w:rsid w:val="30B55C11"/>
    <w:rsid w:val="30C23F01"/>
    <w:rsid w:val="317726B1"/>
    <w:rsid w:val="3216172B"/>
    <w:rsid w:val="32517C13"/>
    <w:rsid w:val="32600572"/>
    <w:rsid w:val="326C0551"/>
    <w:rsid w:val="332B5D17"/>
    <w:rsid w:val="348E2A01"/>
    <w:rsid w:val="34947DFF"/>
    <w:rsid w:val="352D4E7D"/>
    <w:rsid w:val="35E57B2A"/>
    <w:rsid w:val="364C6B59"/>
    <w:rsid w:val="36C661B7"/>
    <w:rsid w:val="370C302C"/>
    <w:rsid w:val="373B6744"/>
    <w:rsid w:val="374D664B"/>
    <w:rsid w:val="378B3228"/>
    <w:rsid w:val="38141050"/>
    <w:rsid w:val="381E1907"/>
    <w:rsid w:val="383F0A03"/>
    <w:rsid w:val="38E34E00"/>
    <w:rsid w:val="392C27E9"/>
    <w:rsid w:val="39555782"/>
    <w:rsid w:val="3A7C32FC"/>
    <w:rsid w:val="3AC727C9"/>
    <w:rsid w:val="3BCE6739"/>
    <w:rsid w:val="3C2B328A"/>
    <w:rsid w:val="3C563F2F"/>
    <w:rsid w:val="3D3F58A9"/>
    <w:rsid w:val="3D60789C"/>
    <w:rsid w:val="3DE21699"/>
    <w:rsid w:val="3E5A1BA6"/>
    <w:rsid w:val="3F0833B0"/>
    <w:rsid w:val="40B80747"/>
    <w:rsid w:val="412115AE"/>
    <w:rsid w:val="41466412"/>
    <w:rsid w:val="41562AF9"/>
    <w:rsid w:val="41BD58BC"/>
    <w:rsid w:val="41E800B3"/>
    <w:rsid w:val="41EE0932"/>
    <w:rsid w:val="41FF0A9A"/>
    <w:rsid w:val="42EB2719"/>
    <w:rsid w:val="44A21BB1"/>
    <w:rsid w:val="46040D75"/>
    <w:rsid w:val="483F42E6"/>
    <w:rsid w:val="48415DD8"/>
    <w:rsid w:val="48457873"/>
    <w:rsid w:val="490C2147"/>
    <w:rsid w:val="499C132D"/>
    <w:rsid w:val="499F1062"/>
    <w:rsid w:val="49F221AE"/>
    <w:rsid w:val="4B307F16"/>
    <w:rsid w:val="4B644064"/>
    <w:rsid w:val="4BB5041C"/>
    <w:rsid w:val="4BF40D71"/>
    <w:rsid w:val="4BF804C8"/>
    <w:rsid w:val="4BFD1F67"/>
    <w:rsid w:val="4C5B5E21"/>
    <w:rsid w:val="4D987BB9"/>
    <w:rsid w:val="4DB564B6"/>
    <w:rsid w:val="4E6105ED"/>
    <w:rsid w:val="4F4A3A40"/>
    <w:rsid w:val="50B14A21"/>
    <w:rsid w:val="516F0F82"/>
    <w:rsid w:val="52755CF9"/>
    <w:rsid w:val="52C704B5"/>
    <w:rsid w:val="53230361"/>
    <w:rsid w:val="54454D99"/>
    <w:rsid w:val="547C020E"/>
    <w:rsid w:val="549C56B4"/>
    <w:rsid w:val="549E153F"/>
    <w:rsid w:val="558F278A"/>
    <w:rsid w:val="55F00D29"/>
    <w:rsid w:val="569C417B"/>
    <w:rsid w:val="579E08FE"/>
    <w:rsid w:val="585D67FF"/>
    <w:rsid w:val="58B901C3"/>
    <w:rsid w:val="58E744FF"/>
    <w:rsid w:val="59383F31"/>
    <w:rsid w:val="59F85989"/>
    <w:rsid w:val="5A150D5F"/>
    <w:rsid w:val="5B0A25DB"/>
    <w:rsid w:val="5B590DC3"/>
    <w:rsid w:val="5B59535D"/>
    <w:rsid w:val="5BE52F77"/>
    <w:rsid w:val="5BEC7E8A"/>
    <w:rsid w:val="5C6C1C3F"/>
    <w:rsid w:val="5C86208C"/>
    <w:rsid w:val="5DAD641C"/>
    <w:rsid w:val="5DBE7604"/>
    <w:rsid w:val="5DE7566D"/>
    <w:rsid w:val="5DF50B4C"/>
    <w:rsid w:val="5E435D5B"/>
    <w:rsid w:val="5EBD78BB"/>
    <w:rsid w:val="5FA35421"/>
    <w:rsid w:val="60C34F31"/>
    <w:rsid w:val="60F71AF7"/>
    <w:rsid w:val="6105319F"/>
    <w:rsid w:val="61E766E8"/>
    <w:rsid w:val="62010078"/>
    <w:rsid w:val="626C482B"/>
    <w:rsid w:val="62922E0D"/>
    <w:rsid w:val="62E51642"/>
    <w:rsid w:val="630E4B89"/>
    <w:rsid w:val="631E345B"/>
    <w:rsid w:val="64BB1499"/>
    <w:rsid w:val="65A027E5"/>
    <w:rsid w:val="65CF7725"/>
    <w:rsid w:val="66693FDA"/>
    <w:rsid w:val="674C38A0"/>
    <w:rsid w:val="679E6B2F"/>
    <w:rsid w:val="67C42A45"/>
    <w:rsid w:val="68480369"/>
    <w:rsid w:val="6861575B"/>
    <w:rsid w:val="68955405"/>
    <w:rsid w:val="6936536D"/>
    <w:rsid w:val="69B61F41"/>
    <w:rsid w:val="6A024D1C"/>
    <w:rsid w:val="6A4A482D"/>
    <w:rsid w:val="6A5C442C"/>
    <w:rsid w:val="6A770D55"/>
    <w:rsid w:val="6AB51D8E"/>
    <w:rsid w:val="6C702411"/>
    <w:rsid w:val="6CA33C3A"/>
    <w:rsid w:val="6CC948AD"/>
    <w:rsid w:val="6DCA3C2D"/>
    <w:rsid w:val="6E3022FE"/>
    <w:rsid w:val="6E4B4EE4"/>
    <w:rsid w:val="6EF72976"/>
    <w:rsid w:val="6F2179F2"/>
    <w:rsid w:val="6F8306AD"/>
    <w:rsid w:val="70ED2282"/>
    <w:rsid w:val="72031631"/>
    <w:rsid w:val="72233A82"/>
    <w:rsid w:val="72E46932"/>
    <w:rsid w:val="732D134D"/>
    <w:rsid w:val="741B7106"/>
    <w:rsid w:val="74BD1967"/>
    <w:rsid w:val="75A86778"/>
    <w:rsid w:val="76345481"/>
    <w:rsid w:val="767D5622"/>
    <w:rsid w:val="76EC6B38"/>
    <w:rsid w:val="773F4EBA"/>
    <w:rsid w:val="774D16C2"/>
    <w:rsid w:val="77E001EF"/>
    <w:rsid w:val="78103A0E"/>
    <w:rsid w:val="78B05A6F"/>
    <w:rsid w:val="78FF6FF6"/>
    <w:rsid w:val="7AB07FE2"/>
    <w:rsid w:val="7BEB1942"/>
    <w:rsid w:val="7CD05CDC"/>
    <w:rsid w:val="7EF42A2E"/>
    <w:rsid w:val="7F4A6AF1"/>
    <w:rsid w:val="7FC06DB4"/>
    <w:rsid w:val="7FCB5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5">
    <w:name w:val="Hyperlink"/>
    <w:basedOn w:val="4"/>
    <w:qFormat/>
    <w:uiPriority w:val="0"/>
    <w:rPr>
      <w:color w:val="0000FF"/>
      <w:u w:val="single"/>
    </w:rPr>
  </w:style>
  <w:style w:type="paragraph" w:styleId="6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3" Type="http://schemas.openxmlformats.org/officeDocument/2006/relationships/fontTable" Target="fontTable.xml"/><Relationship Id="rId62" Type="http://schemas.openxmlformats.org/officeDocument/2006/relationships/numbering" Target="numbering.xml"/><Relationship Id="rId61" Type="http://schemas.openxmlformats.org/officeDocument/2006/relationships/customXml" Target="../customXml/item1.xml"/><Relationship Id="rId60" Type="http://schemas.openxmlformats.org/officeDocument/2006/relationships/image" Target="media/image57.jpeg"/><Relationship Id="rId6" Type="http://schemas.openxmlformats.org/officeDocument/2006/relationships/image" Target="media/image3.pn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pn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pn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jpeg"/><Relationship Id="rId37" Type="http://schemas.openxmlformats.org/officeDocument/2006/relationships/image" Target="media/image34.pn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4253</Words>
  <Characters>4260</Characters>
  <Lines>0</Lines>
  <Paragraphs>0</Paragraphs>
  <TotalTime>1</TotalTime>
  <ScaleCrop>false</ScaleCrop>
  <LinksUpToDate>false</LinksUpToDate>
  <CharactersWithSpaces>4291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nobjl</dc:creator>
  <cp:lastModifiedBy>暖咖</cp:lastModifiedBy>
  <dcterms:modified xsi:type="dcterms:W3CDTF">2023-11-08T05:13:27Z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3A5FACE1DBAA4368ABADC2D0FD3DB08F_12</vt:lpwstr>
  </property>
</Properties>
</file>